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1035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8"/>
        <w:gridCol w:w="4962"/>
      </w:tblGrid>
      <w:tr w:rsidR="00C769A1" w14:paraId="54B010DF" w14:textId="77777777" w:rsidTr="00C769A1">
        <w:tc>
          <w:tcPr>
            <w:tcW w:w="5388" w:type="dxa"/>
            <w:hideMark/>
          </w:tcPr>
          <w:p w14:paraId="30221051" w14:textId="77777777" w:rsidR="00C769A1" w:rsidRPr="00627151" w:rsidRDefault="00C769A1">
            <w:pPr>
              <w:pStyle w:val="a3"/>
              <w:spacing w:before="75" w:line="321" w:lineRule="exact"/>
              <w:ind w:left="100" w:firstLine="0"/>
              <w:rPr>
                <w:sz w:val="24"/>
                <w:szCs w:val="24"/>
                <w:lang w:val="ru-RU" w:eastAsia="en-US"/>
              </w:rPr>
            </w:pPr>
            <w:r w:rsidRPr="00627151">
              <w:rPr>
                <w:sz w:val="24"/>
                <w:szCs w:val="24"/>
                <w:lang w:val="ru-RU" w:eastAsia="en-US"/>
              </w:rPr>
              <w:t>СХВАЛЕНО</w:t>
            </w:r>
          </w:p>
          <w:p w14:paraId="25D8BCC8" w14:textId="77777777" w:rsidR="00C769A1" w:rsidRPr="00627151" w:rsidRDefault="00C769A1">
            <w:pPr>
              <w:pStyle w:val="a3"/>
              <w:tabs>
                <w:tab w:val="left" w:pos="2360"/>
              </w:tabs>
              <w:spacing w:before="4" w:line="232" w:lineRule="auto"/>
              <w:ind w:left="100" w:right="38" w:firstLine="0"/>
              <w:rPr>
                <w:sz w:val="24"/>
                <w:szCs w:val="24"/>
                <w:lang w:val="ru-RU" w:eastAsia="en-US"/>
              </w:rPr>
            </w:pPr>
            <w:r w:rsidRPr="00627151">
              <w:rPr>
                <w:sz w:val="24"/>
                <w:szCs w:val="24"/>
                <w:lang w:val="ru-RU" w:eastAsia="en-US"/>
              </w:rPr>
              <w:t xml:space="preserve">Протокол </w:t>
            </w:r>
            <w:proofErr w:type="spellStart"/>
            <w:r w:rsidRPr="00627151">
              <w:rPr>
                <w:sz w:val="24"/>
                <w:szCs w:val="24"/>
                <w:lang w:val="ru-RU" w:eastAsia="en-US"/>
              </w:rPr>
              <w:t>засідання</w:t>
            </w:r>
            <w:proofErr w:type="spellEnd"/>
            <w:r w:rsidRPr="00627151">
              <w:rPr>
                <w:sz w:val="24"/>
                <w:szCs w:val="24"/>
                <w:lang w:val="ru-RU" w:eastAsia="en-US"/>
              </w:rPr>
              <w:t xml:space="preserve"> </w:t>
            </w:r>
          </w:p>
          <w:p w14:paraId="06CF17D5" w14:textId="77777777" w:rsidR="00C769A1" w:rsidRPr="00627151" w:rsidRDefault="00C769A1">
            <w:pPr>
              <w:pStyle w:val="a3"/>
              <w:tabs>
                <w:tab w:val="left" w:pos="2360"/>
              </w:tabs>
              <w:spacing w:before="4" w:line="232" w:lineRule="auto"/>
              <w:ind w:left="100" w:right="38" w:firstLine="0"/>
              <w:rPr>
                <w:sz w:val="24"/>
                <w:szCs w:val="24"/>
                <w:lang w:val="ru-RU" w:eastAsia="en-US"/>
              </w:rPr>
            </w:pPr>
            <w:proofErr w:type="spellStart"/>
            <w:r w:rsidRPr="00627151">
              <w:rPr>
                <w:sz w:val="24"/>
                <w:szCs w:val="24"/>
                <w:lang w:val="ru-RU" w:eastAsia="en-US"/>
              </w:rPr>
              <w:t>педагогічної</w:t>
            </w:r>
            <w:proofErr w:type="spellEnd"/>
            <w:r w:rsidRPr="00627151">
              <w:rPr>
                <w:sz w:val="24"/>
                <w:szCs w:val="24"/>
                <w:lang w:val="ru-RU" w:eastAsia="en-US"/>
              </w:rPr>
              <w:t xml:space="preserve"> ради </w:t>
            </w:r>
          </w:p>
          <w:p w14:paraId="51D1EB51" w14:textId="77777777" w:rsidR="00C769A1" w:rsidRPr="00627151" w:rsidRDefault="00C769A1">
            <w:pPr>
              <w:pStyle w:val="a3"/>
              <w:tabs>
                <w:tab w:val="left" w:pos="2360"/>
              </w:tabs>
              <w:spacing w:before="4" w:line="232" w:lineRule="auto"/>
              <w:ind w:left="100" w:right="38" w:firstLine="0"/>
              <w:rPr>
                <w:sz w:val="24"/>
                <w:szCs w:val="24"/>
                <w:lang w:val="ru-RU" w:eastAsia="en-US"/>
              </w:rPr>
            </w:pPr>
            <w:proofErr w:type="spellStart"/>
            <w:r w:rsidRPr="00627151">
              <w:rPr>
                <w:sz w:val="24"/>
                <w:szCs w:val="24"/>
                <w:lang w:val="ru-RU" w:eastAsia="en-US"/>
              </w:rPr>
              <w:t>Початкової</w:t>
            </w:r>
            <w:proofErr w:type="spellEnd"/>
            <w:r w:rsidRPr="00627151">
              <w:rPr>
                <w:sz w:val="24"/>
                <w:szCs w:val="24"/>
                <w:lang w:val="ru-RU" w:eastAsia="en-US"/>
              </w:rPr>
              <w:t xml:space="preserve"> </w:t>
            </w:r>
            <w:proofErr w:type="spellStart"/>
            <w:r w:rsidRPr="00627151">
              <w:rPr>
                <w:sz w:val="24"/>
                <w:szCs w:val="24"/>
                <w:lang w:val="ru-RU" w:eastAsia="en-US"/>
              </w:rPr>
              <w:t>школи</w:t>
            </w:r>
            <w:proofErr w:type="spellEnd"/>
            <w:r w:rsidRPr="00627151">
              <w:rPr>
                <w:sz w:val="24"/>
                <w:szCs w:val="24"/>
                <w:lang w:val="ru-RU" w:eastAsia="en-US"/>
              </w:rPr>
              <w:t xml:space="preserve"> № 3 </w:t>
            </w:r>
          </w:p>
          <w:p w14:paraId="7D3D7151" w14:textId="77777777" w:rsidR="00C769A1" w:rsidRDefault="00C769A1">
            <w:pPr>
              <w:pStyle w:val="a3"/>
              <w:tabs>
                <w:tab w:val="left" w:pos="1488"/>
                <w:tab w:val="left" w:pos="2188"/>
              </w:tabs>
              <w:spacing w:before="4"/>
              <w:ind w:left="100" w:firstLine="0"/>
              <w:rPr>
                <w:lang w:val="ru-RU" w:eastAsia="en-US"/>
              </w:rPr>
            </w:pPr>
            <w:proofErr w:type="spellStart"/>
            <w:r w:rsidRPr="00627151">
              <w:rPr>
                <w:sz w:val="24"/>
                <w:szCs w:val="24"/>
                <w:lang w:val="ru-RU" w:eastAsia="en-US"/>
              </w:rPr>
              <w:t>від</w:t>
            </w:r>
            <w:proofErr w:type="spellEnd"/>
            <w:r w:rsidRPr="00627151">
              <w:rPr>
                <w:sz w:val="24"/>
                <w:szCs w:val="24"/>
                <w:lang w:val="ru-RU" w:eastAsia="en-US"/>
              </w:rPr>
              <w:t xml:space="preserve"> </w:t>
            </w:r>
            <w:r w:rsidRPr="00627151">
              <w:rPr>
                <w:sz w:val="24"/>
                <w:szCs w:val="24"/>
                <w:lang w:val="en-US" w:eastAsia="en-US"/>
              </w:rPr>
              <w:t>31</w:t>
            </w:r>
            <w:r w:rsidRPr="00627151">
              <w:rPr>
                <w:sz w:val="24"/>
                <w:szCs w:val="24"/>
                <w:lang w:val="ru-RU" w:eastAsia="en-US"/>
              </w:rPr>
              <w:t>.0</w:t>
            </w:r>
            <w:r w:rsidRPr="00627151">
              <w:rPr>
                <w:sz w:val="24"/>
                <w:szCs w:val="24"/>
                <w:lang w:val="en-US" w:eastAsia="en-US"/>
              </w:rPr>
              <w:t>5</w:t>
            </w:r>
            <w:r w:rsidRPr="00627151">
              <w:rPr>
                <w:sz w:val="24"/>
                <w:szCs w:val="24"/>
                <w:lang w:val="ru-RU" w:eastAsia="en-US"/>
              </w:rPr>
              <w:t>.2024 року № 10</w:t>
            </w:r>
          </w:p>
        </w:tc>
        <w:tc>
          <w:tcPr>
            <w:tcW w:w="4962" w:type="dxa"/>
            <w:hideMark/>
          </w:tcPr>
          <w:p w14:paraId="39312A09" w14:textId="192EE4BA" w:rsidR="00C769A1" w:rsidRPr="00627151" w:rsidRDefault="007623F5">
            <w:pPr>
              <w:pStyle w:val="a3"/>
              <w:spacing w:before="91" w:line="319" w:lineRule="exact"/>
              <w:ind w:left="100" w:firstLine="0"/>
              <w:rPr>
                <w:sz w:val="24"/>
                <w:szCs w:val="24"/>
                <w:lang w:val="ru-RU" w:eastAsia="en-US"/>
              </w:rPr>
            </w:pPr>
            <w:r>
              <w:rPr>
                <w:sz w:val="24"/>
                <w:szCs w:val="24"/>
                <w:lang w:val="ru-RU" w:eastAsia="en-US"/>
              </w:rPr>
              <w:t xml:space="preserve">                         </w:t>
            </w:r>
            <w:r w:rsidR="00C769A1" w:rsidRPr="00627151">
              <w:rPr>
                <w:sz w:val="24"/>
                <w:szCs w:val="24"/>
                <w:lang w:val="ru-RU" w:eastAsia="en-US"/>
              </w:rPr>
              <w:t>ЗАТВЕРДЖЕНО</w:t>
            </w:r>
          </w:p>
          <w:p w14:paraId="2E266D9E" w14:textId="43964AF1" w:rsidR="00C769A1" w:rsidRPr="00627151" w:rsidRDefault="007623F5">
            <w:pPr>
              <w:pStyle w:val="a3"/>
              <w:tabs>
                <w:tab w:val="left" w:pos="871"/>
                <w:tab w:val="left" w:pos="1571"/>
                <w:tab w:val="left" w:pos="2364"/>
                <w:tab w:val="left" w:pos="4253"/>
              </w:tabs>
              <w:spacing w:line="235" w:lineRule="auto"/>
              <w:ind w:left="100" w:right="22" w:firstLine="0"/>
              <w:rPr>
                <w:sz w:val="24"/>
                <w:szCs w:val="24"/>
                <w:lang w:val="ru-RU" w:eastAsia="en-US"/>
              </w:rPr>
            </w:pPr>
            <w:r>
              <w:rPr>
                <w:sz w:val="24"/>
                <w:szCs w:val="24"/>
                <w:lang w:val="ru-RU" w:eastAsia="en-US"/>
              </w:rPr>
              <w:t xml:space="preserve">                     </w:t>
            </w:r>
            <w:r w:rsidR="00C769A1" w:rsidRPr="00627151">
              <w:rPr>
                <w:sz w:val="24"/>
                <w:szCs w:val="24"/>
                <w:lang w:val="ru-RU" w:eastAsia="en-US"/>
              </w:rPr>
              <w:t xml:space="preserve">наказ </w:t>
            </w:r>
            <w:proofErr w:type="spellStart"/>
            <w:r w:rsidR="00C769A1" w:rsidRPr="00627151">
              <w:rPr>
                <w:sz w:val="24"/>
                <w:szCs w:val="24"/>
                <w:lang w:val="ru-RU" w:eastAsia="en-US"/>
              </w:rPr>
              <w:t>від</w:t>
            </w:r>
            <w:proofErr w:type="spellEnd"/>
            <w:r w:rsidR="00C769A1" w:rsidRPr="00627151">
              <w:rPr>
                <w:sz w:val="24"/>
                <w:szCs w:val="24"/>
                <w:lang w:val="ru-RU" w:eastAsia="en-US"/>
              </w:rPr>
              <w:t xml:space="preserve"> </w:t>
            </w:r>
            <w:r w:rsidR="00627151" w:rsidRPr="00627151">
              <w:rPr>
                <w:sz w:val="24"/>
                <w:szCs w:val="24"/>
                <w:lang w:val="ru-RU" w:eastAsia="en-US"/>
              </w:rPr>
              <w:t>31</w:t>
            </w:r>
            <w:r w:rsidR="00C769A1" w:rsidRPr="00627151">
              <w:rPr>
                <w:sz w:val="24"/>
                <w:szCs w:val="24"/>
                <w:lang w:val="ru-RU" w:eastAsia="en-US"/>
              </w:rPr>
              <w:t>.0</w:t>
            </w:r>
            <w:r w:rsidR="00627151" w:rsidRPr="00627151">
              <w:rPr>
                <w:sz w:val="24"/>
                <w:szCs w:val="24"/>
                <w:lang w:val="ru-RU" w:eastAsia="en-US"/>
              </w:rPr>
              <w:t>5</w:t>
            </w:r>
            <w:r w:rsidR="00C769A1" w:rsidRPr="00627151">
              <w:rPr>
                <w:sz w:val="24"/>
                <w:szCs w:val="24"/>
                <w:lang w:val="ru-RU" w:eastAsia="en-US"/>
              </w:rPr>
              <w:t>.2024 року № __</w:t>
            </w:r>
          </w:p>
          <w:p w14:paraId="32926205" w14:textId="77777777" w:rsidR="00C769A1" w:rsidRDefault="007623F5" w:rsidP="004B0E45">
            <w:pPr>
              <w:pStyle w:val="a3"/>
              <w:tabs>
                <w:tab w:val="left" w:pos="871"/>
                <w:tab w:val="left" w:pos="1571"/>
                <w:tab w:val="left" w:pos="2364"/>
                <w:tab w:val="left" w:pos="4253"/>
              </w:tabs>
              <w:spacing w:line="235" w:lineRule="auto"/>
              <w:ind w:left="100" w:right="22" w:firstLine="0"/>
              <w:rPr>
                <w:sz w:val="24"/>
                <w:szCs w:val="24"/>
                <w:lang w:val="ru-RU" w:eastAsia="en-US"/>
              </w:rPr>
            </w:pPr>
            <w:r>
              <w:rPr>
                <w:sz w:val="24"/>
                <w:szCs w:val="24"/>
                <w:lang w:val="ru-RU" w:eastAsia="en-US"/>
              </w:rPr>
              <w:t xml:space="preserve">                     </w:t>
            </w:r>
            <w:r w:rsidR="004B0E45">
              <w:rPr>
                <w:sz w:val="24"/>
                <w:szCs w:val="24"/>
                <w:lang w:val="ru-RU" w:eastAsia="en-US"/>
              </w:rPr>
              <w:t>Директор</w:t>
            </w:r>
          </w:p>
          <w:p w14:paraId="4EDECECB" w14:textId="14345AA9" w:rsidR="004B0E45" w:rsidRPr="004B0E45" w:rsidRDefault="004B0E45" w:rsidP="004B0E45">
            <w:pPr>
              <w:pStyle w:val="a3"/>
              <w:tabs>
                <w:tab w:val="left" w:pos="871"/>
                <w:tab w:val="left" w:pos="1571"/>
                <w:tab w:val="left" w:pos="2364"/>
                <w:tab w:val="left" w:pos="4253"/>
              </w:tabs>
              <w:spacing w:line="235" w:lineRule="auto"/>
              <w:ind w:left="100" w:right="22" w:firstLine="0"/>
              <w:rPr>
                <w:sz w:val="24"/>
                <w:szCs w:val="24"/>
                <w:lang w:val="ru-RU" w:eastAsia="en-US"/>
              </w:rPr>
            </w:pPr>
            <w:r>
              <w:rPr>
                <w:sz w:val="24"/>
                <w:szCs w:val="24"/>
                <w:lang w:val="ru-RU" w:eastAsia="en-US"/>
              </w:rPr>
              <w:t xml:space="preserve">                     ___________ </w:t>
            </w:r>
            <w:proofErr w:type="spellStart"/>
            <w:r>
              <w:rPr>
                <w:sz w:val="24"/>
                <w:szCs w:val="24"/>
                <w:lang w:val="ru-RU" w:eastAsia="en-US"/>
              </w:rPr>
              <w:t>Інна</w:t>
            </w:r>
            <w:proofErr w:type="spellEnd"/>
            <w:r>
              <w:rPr>
                <w:sz w:val="24"/>
                <w:szCs w:val="24"/>
                <w:lang w:val="ru-RU" w:eastAsia="en-US"/>
              </w:rPr>
              <w:t xml:space="preserve"> МУДРА</w:t>
            </w:r>
          </w:p>
        </w:tc>
      </w:tr>
    </w:tbl>
    <w:p w14:paraId="01840DA9" w14:textId="77777777" w:rsidR="00C769A1" w:rsidRDefault="00C769A1" w:rsidP="00C769A1">
      <w:pPr>
        <w:pStyle w:val="a3"/>
        <w:spacing w:before="75" w:line="321" w:lineRule="exact"/>
        <w:ind w:left="100" w:firstLine="0"/>
      </w:pPr>
    </w:p>
    <w:p w14:paraId="420CCD48" w14:textId="77777777" w:rsidR="00C769A1" w:rsidRDefault="00C769A1" w:rsidP="00C769A1">
      <w:pPr>
        <w:pStyle w:val="a3"/>
        <w:spacing w:before="75" w:line="321" w:lineRule="exact"/>
        <w:ind w:left="100" w:firstLine="0"/>
      </w:pPr>
    </w:p>
    <w:p w14:paraId="002C288A" w14:textId="77777777" w:rsidR="00C769A1" w:rsidRDefault="00C769A1" w:rsidP="00C769A1">
      <w:pPr>
        <w:pStyle w:val="1"/>
        <w:spacing w:before="263" w:line="321" w:lineRule="exact"/>
        <w:ind w:left="2439" w:right="1444"/>
        <w:jc w:val="center"/>
        <w:rPr>
          <w:rFonts w:ascii="Times New Roman" w:hAnsi="Times New Roman" w:cs="Times New Roman"/>
          <w:sz w:val="28"/>
          <w:szCs w:val="28"/>
        </w:rPr>
      </w:pPr>
    </w:p>
    <w:p w14:paraId="391BEBDB" w14:textId="7F390E52" w:rsidR="00C769A1" w:rsidRDefault="00C769A1" w:rsidP="00C769A1">
      <w:pPr>
        <w:pStyle w:val="1"/>
        <w:spacing w:before="263" w:line="321" w:lineRule="exact"/>
        <w:ind w:left="2439" w:right="1444"/>
        <w:jc w:val="center"/>
        <w:rPr>
          <w:rFonts w:ascii="Times New Roman" w:hAnsi="Times New Roman" w:cs="Times New Roman"/>
          <w:sz w:val="28"/>
          <w:szCs w:val="28"/>
        </w:rPr>
      </w:pPr>
    </w:p>
    <w:p w14:paraId="4AE76E01" w14:textId="2B73ECEA" w:rsidR="007623F5" w:rsidRDefault="007623F5" w:rsidP="007623F5">
      <w:pPr>
        <w:rPr>
          <w:lang w:val="uk-UA" w:eastAsia="uk-UA"/>
        </w:rPr>
      </w:pPr>
    </w:p>
    <w:p w14:paraId="19548A9A" w14:textId="5B55F542" w:rsidR="007623F5" w:rsidRDefault="007623F5" w:rsidP="007623F5">
      <w:pPr>
        <w:rPr>
          <w:lang w:val="uk-UA" w:eastAsia="uk-UA"/>
        </w:rPr>
      </w:pPr>
    </w:p>
    <w:p w14:paraId="0BAED17A" w14:textId="4CA6E965" w:rsidR="007623F5" w:rsidRDefault="007623F5" w:rsidP="007623F5">
      <w:pPr>
        <w:rPr>
          <w:lang w:val="uk-UA" w:eastAsia="uk-UA"/>
        </w:rPr>
      </w:pPr>
    </w:p>
    <w:p w14:paraId="3A54AABF" w14:textId="5D27402B" w:rsidR="007623F5" w:rsidRDefault="007623F5" w:rsidP="007623F5">
      <w:pPr>
        <w:rPr>
          <w:lang w:val="uk-UA" w:eastAsia="uk-UA"/>
        </w:rPr>
      </w:pPr>
    </w:p>
    <w:p w14:paraId="45D5A935" w14:textId="30C92C33" w:rsidR="007623F5" w:rsidRDefault="007623F5" w:rsidP="007623F5">
      <w:pPr>
        <w:rPr>
          <w:lang w:val="uk-UA" w:eastAsia="uk-UA"/>
        </w:rPr>
      </w:pPr>
    </w:p>
    <w:p w14:paraId="30B1611E" w14:textId="77777777" w:rsidR="007623F5" w:rsidRPr="007623F5" w:rsidRDefault="007623F5" w:rsidP="007623F5">
      <w:pPr>
        <w:rPr>
          <w:lang w:val="uk-UA" w:eastAsia="uk-UA"/>
        </w:rPr>
      </w:pPr>
    </w:p>
    <w:p w14:paraId="7F341376" w14:textId="77777777" w:rsidR="00C769A1" w:rsidRDefault="00C769A1" w:rsidP="00C769A1">
      <w:pPr>
        <w:pStyle w:val="1"/>
        <w:spacing w:before="0" w:after="0" w:line="240" w:lineRule="auto"/>
        <w:ind w:right="1444"/>
        <w:rPr>
          <w:rFonts w:ascii="Times New Roman" w:hAnsi="Times New Roman" w:cs="Times New Roman"/>
          <w:sz w:val="28"/>
          <w:szCs w:val="28"/>
        </w:rPr>
      </w:pPr>
    </w:p>
    <w:p w14:paraId="0BDB9B78" w14:textId="77777777" w:rsidR="00C769A1" w:rsidRDefault="00C769A1" w:rsidP="00C769A1">
      <w:pPr>
        <w:pStyle w:val="1"/>
        <w:spacing w:before="0" w:after="0" w:line="240" w:lineRule="auto"/>
        <w:ind w:right="82"/>
        <w:jc w:val="center"/>
        <w:rPr>
          <w:rFonts w:ascii="Times New Roman" w:hAnsi="Times New Roman" w:cs="Times New Roman"/>
          <w:sz w:val="28"/>
          <w:szCs w:val="28"/>
        </w:rPr>
      </w:pPr>
      <w:r>
        <w:rPr>
          <w:rFonts w:ascii="Times New Roman" w:hAnsi="Times New Roman" w:cs="Times New Roman"/>
          <w:sz w:val="28"/>
          <w:szCs w:val="28"/>
        </w:rPr>
        <w:t>ПОЛОЖЕННЯ</w:t>
      </w:r>
    </w:p>
    <w:p w14:paraId="02E7F8FA" w14:textId="77777777" w:rsidR="00C769A1" w:rsidRDefault="00C769A1" w:rsidP="00C769A1">
      <w:pPr>
        <w:spacing w:after="0" w:line="240" w:lineRule="auto"/>
        <w:ind w:right="82"/>
        <w:jc w:val="center"/>
        <w:rPr>
          <w:rFonts w:ascii="Times New Roman" w:hAnsi="Times New Roman" w:cs="Times New Roman"/>
          <w:b/>
          <w:sz w:val="28"/>
          <w:szCs w:val="28"/>
          <w:lang w:val="uk-UA"/>
        </w:rPr>
      </w:pPr>
      <w:r>
        <w:rPr>
          <w:rFonts w:ascii="Times New Roman" w:hAnsi="Times New Roman" w:cs="Times New Roman"/>
          <w:b/>
          <w:sz w:val="28"/>
          <w:szCs w:val="28"/>
        </w:rPr>
        <w:t xml:space="preserve">про </w:t>
      </w:r>
      <w:proofErr w:type="spellStart"/>
      <w:r>
        <w:rPr>
          <w:rFonts w:ascii="Times New Roman" w:hAnsi="Times New Roman" w:cs="Times New Roman"/>
          <w:b/>
          <w:sz w:val="28"/>
          <w:szCs w:val="28"/>
        </w:rPr>
        <w:t>внутрішню</w:t>
      </w:r>
      <w:proofErr w:type="spellEnd"/>
      <w:r>
        <w:rPr>
          <w:rFonts w:ascii="Times New Roman" w:hAnsi="Times New Roman" w:cs="Times New Roman"/>
          <w:b/>
          <w:sz w:val="28"/>
          <w:szCs w:val="28"/>
        </w:rPr>
        <w:t xml:space="preserve"> систему </w:t>
      </w:r>
      <w:proofErr w:type="spellStart"/>
      <w:r>
        <w:rPr>
          <w:rFonts w:ascii="Times New Roman" w:hAnsi="Times New Roman" w:cs="Times New Roman"/>
          <w:b/>
          <w:sz w:val="28"/>
          <w:szCs w:val="28"/>
        </w:rPr>
        <w:t>забезпечення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якості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освіти</w:t>
      </w:r>
      <w:proofErr w:type="spellEnd"/>
      <w:r>
        <w:rPr>
          <w:rFonts w:ascii="Times New Roman" w:hAnsi="Times New Roman" w:cs="Times New Roman"/>
          <w:b/>
          <w:sz w:val="28"/>
          <w:szCs w:val="28"/>
        </w:rPr>
        <w:t xml:space="preserve"> </w:t>
      </w:r>
    </w:p>
    <w:p w14:paraId="18475302" w14:textId="77777777" w:rsidR="00C769A1" w:rsidRDefault="00C769A1" w:rsidP="00C769A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 комунальному закладі загальної середньої освіти</w:t>
      </w:r>
    </w:p>
    <w:p w14:paraId="03483273" w14:textId="77777777" w:rsidR="00C769A1" w:rsidRDefault="00C769A1" w:rsidP="00C769A1">
      <w:pPr>
        <w:spacing w:after="0" w:line="240" w:lineRule="auto"/>
        <w:ind w:right="82"/>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«Початкова школа № 3 </w:t>
      </w:r>
    </w:p>
    <w:p w14:paraId="03C40B2C" w14:textId="77777777" w:rsidR="00C769A1" w:rsidRDefault="00C769A1" w:rsidP="00C769A1">
      <w:pPr>
        <w:spacing w:after="0" w:line="240" w:lineRule="auto"/>
        <w:ind w:right="82"/>
        <w:jc w:val="center"/>
        <w:rPr>
          <w:rFonts w:ascii="Times New Roman" w:hAnsi="Times New Roman" w:cs="Times New Roman"/>
          <w:b/>
          <w:sz w:val="28"/>
          <w:szCs w:val="28"/>
          <w:lang w:val="uk-UA"/>
        </w:rPr>
      </w:pPr>
      <w:r>
        <w:rPr>
          <w:rFonts w:ascii="Times New Roman" w:hAnsi="Times New Roman" w:cs="Times New Roman"/>
          <w:b/>
          <w:sz w:val="28"/>
          <w:szCs w:val="28"/>
          <w:lang w:val="uk-UA"/>
        </w:rPr>
        <w:t>Хмельницької міської ради»</w:t>
      </w:r>
    </w:p>
    <w:p w14:paraId="12ED3C9B" w14:textId="77777777" w:rsidR="00C769A1" w:rsidRDefault="00C769A1" w:rsidP="00C769A1">
      <w:pPr>
        <w:pStyle w:val="a3"/>
        <w:ind w:right="82" w:firstLine="0"/>
        <w:jc w:val="center"/>
      </w:pPr>
    </w:p>
    <w:p w14:paraId="323AB176" w14:textId="77777777" w:rsidR="00C769A1" w:rsidRDefault="00C769A1" w:rsidP="00C769A1">
      <w:pPr>
        <w:pStyle w:val="a3"/>
        <w:spacing w:line="319" w:lineRule="exact"/>
        <w:ind w:right="82" w:firstLine="0"/>
        <w:jc w:val="center"/>
      </w:pPr>
    </w:p>
    <w:p w14:paraId="10B6B813" w14:textId="77777777" w:rsidR="00C769A1" w:rsidRDefault="00C769A1" w:rsidP="00C769A1">
      <w:pPr>
        <w:pStyle w:val="a3"/>
        <w:spacing w:before="91" w:line="319" w:lineRule="exact"/>
        <w:ind w:right="82" w:firstLine="0"/>
        <w:jc w:val="center"/>
      </w:pPr>
    </w:p>
    <w:p w14:paraId="4CC07593" w14:textId="77777777" w:rsidR="00C769A1" w:rsidRDefault="00C769A1" w:rsidP="00C769A1">
      <w:pPr>
        <w:pStyle w:val="a3"/>
        <w:spacing w:before="91" w:line="319" w:lineRule="exact"/>
        <w:ind w:right="82" w:firstLine="0"/>
        <w:jc w:val="center"/>
      </w:pPr>
    </w:p>
    <w:p w14:paraId="0E6B613C" w14:textId="77777777" w:rsidR="00C769A1" w:rsidRDefault="00C769A1" w:rsidP="00C769A1">
      <w:pPr>
        <w:pStyle w:val="a3"/>
        <w:spacing w:before="91" w:line="319" w:lineRule="exact"/>
        <w:ind w:right="82" w:firstLine="0"/>
        <w:jc w:val="center"/>
      </w:pPr>
    </w:p>
    <w:p w14:paraId="487DE7E7" w14:textId="77777777" w:rsidR="00C769A1" w:rsidRDefault="00C769A1" w:rsidP="00C769A1">
      <w:pPr>
        <w:pStyle w:val="a3"/>
        <w:spacing w:before="91" w:line="319" w:lineRule="exact"/>
        <w:ind w:right="82" w:firstLine="0"/>
        <w:jc w:val="center"/>
      </w:pPr>
    </w:p>
    <w:p w14:paraId="21367019" w14:textId="77777777" w:rsidR="00C769A1" w:rsidRDefault="00C769A1" w:rsidP="00C769A1">
      <w:pPr>
        <w:pStyle w:val="a3"/>
        <w:spacing w:before="91" w:line="319" w:lineRule="exact"/>
        <w:ind w:right="82" w:firstLine="0"/>
        <w:jc w:val="center"/>
      </w:pPr>
    </w:p>
    <w:p w14:paraId="40772721" w14:textId="77777777" w:rsidR="00C769A1" w:rsidRDefault="00C769A1" w:rsidP="00C769A1">
      <w:pPr>
        <w:pStyle w:val="a3"/>
        <w:spacing w:before="91" w:line="319" w:lineRule="exact"/>
        <w:ind w:right="82" w:firstLine="0"/>
        <w:jc w:val="center"/>
      </w:pPr>
    </w:p>
    <w:p w14:paraId="3624F1BC" w14:textId="77777777" w:rsidR="00C769A1" w:rsidRDefault="00C769A1" w:rsidP="00C769A1">
      <w:pPr>
        <w:pStyle w:val="a3"/>
        <w:spacing w:before="91" w:line="319" w:lineRule="exact"/>
        <w:ind w:right="82" w:firstLine="0"/>
        <w:jc w:val="center"/>
      </w:pPr>
    </w:p>
    <w:p w14:paraId="425A7D7B" w14:textId="77777777" w:rsidR="00C769A1" w:rsidRDefault="00C769A1" w:rsidP="00C769A1">
      <w:pPr>
        <w:pStyle w:val="a3"/>
        <w:spacing w:before="91" w:line="319" w:lineRule="exact"/>
        <w:ind w:right="82" w:firstLine="0"/>
        <w:jc w:val="center"/>
      </w:pPr>
    </w:p>
    <w:p w14:paraId="248CBCC4" w14:textId="77777777" w:rsidR="00C769A1" w:rsidRDefault="00C769A1" w:rsidP="00C769A1">
      <w:pPr>
        <w:pStyle w:val="a3"/>
        <w:spacing w:before="91" w:line="319" w:lineRule="exact"/>
        <w:ind w:right="82" w:firstLine="0"/>
        <w:jc w:val="center"/>
      </w:pPr>
    </w:p>
    <w:p w14:paraId="46325FF4" w14:textId="77777777" w:rsidR="00C769A1" w:rsidRDefault="00C769A1" w:rsidP="00C769A1">
      <w:pPr>
        <w:pStyle w:val="a3"/>
        <w:spacing w:before="91" w:line="319" w:lineRule="exact"/>
        <w:ind w:right="82" w:firstLine="0"/>
        <w:jc w:val="center"/>
      </w:pPr>
    </w:p>
    <w:p w14:paraId="1597E8B0" w14:textId="77777777" w:rsidR="00C769A1" w:rsidRDefault="00C769A1" w:rsidP="00C769A1">
      <w:pPr>
        <w:pStyle w:val="a3"/>
        <w:spacing w:before="91" w:line="319" w:lineRule="exact"/>
        <w:ind w:right="82" w:firstLine="0"/>
        <w:jc w:val="center"/>
      </w:pPr>
    </w:p>
    <w:p w14:paraId="04C21C70" w14:textId="77777777" w:rsidR="00627151" w:rsidRDefault="00627151" w:rsidP="00C769A1">
      <w:pPr>
        <w:pStyle w:val="a3"/>
        <w:spacing w:before="91" w:line="319" w:lineRule="exact"/>
        <w:ind w:right="82" w:firstLine="0"/>
        <w:jc w:val="center"/>
      </w:pPr>
    </w:p>
    <w:p w14:paraId="49E6D977" w14:textId="0E908D69" w:rsidR="00C769A1" w:rsidRDefault="00C769A1" w:rsidP="00C769A1">
      <w:pPr>
        <w:pStyle w:val="a3"/>
        <w:spacing w:before="91" w:line="319" w:lineRule="exact"/>
        <w:ind w:right="82" w:firstLine="0"/>
      </w:pPr>
    </w:p>
    <w:p w14:paraId="5A8DB009" w14:textId="77777777" w:rsidR="00627151" w:rsidRDefault="00627151" w:rsidP="00C769A1">
      <w:pPr>
        <w:pStyle w:val="a3"/>
        <w:spacing w:before="91" w:line="319" w:lineRule="exact"/>
        <w:ind w:right="82" w:firstLine="0"/>
      </w:pPr>
    </w:p>
    <w:p w14:paraId="383189FD" w14:textId="77777777" w:rsidR="00C769A1" w:rsidRDefault="00C769A1" w:rsidP="00C769A1">
      <w:pPr>
        <w:pStyle w:val="a3"/>
        <w:spacing w:before="91" w:line="319" w:lineRule="exact"/>
        <w:ind w:right="82" w:firstLine="0"/>
        <w:jc w:val="center"/>
      </w:pPr>
      <w:r>
        <w:t xml:space="preserve">Хмельницький – 2024 </w:t>
      </w:r>
    </w:p>
    <w:p w14:paraId="6E5F365E" w14:textId="77777777" w:rsidR="00C769A1" w:rsidRDefault="00C769A1" w:rsidP="00627151">
      <w:pPr>
        <w:pStyle w:val="a3"/>
        <w:spacing w:before="91" w:line="319" w:lineRule="exact"/>
        <w:ind w:right="82" w:firstLine="0"/>
      </w:pPr>
    </w:p>
    <w:p w14:paraId="55B59FF8" w14:textId="77777777" w:rsidR="00C769A1" w:rsidRDefault="00C769A1" w:rsidP="00C769A1">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І. Загальні положення</w:t>
      </w:r>
    </w:p>
    <w:p w14:paraId="33C6D59F" w14:textId="5F4E0999" w:rsidR="00C769A1" w:rsidRPr="00BA063B" w:rsidRDefault="00C769A1" w:rsidP="00C769A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1.1. </w:t>
      </w:r>
      <w:r w:rsidR="00BA063B">
        <w:rPr>
          <w:rFonts w:ascii="Times New Roman" w:hAnsi="Times New Roman" w:cs="Times New Roman"/>
          <w:sz w:val="24"/>
          <w:szCs w:val="24"/>
          <w:lang w:val="uk-UA"/>
        </w:rPr>
        <w:t>Положення про внутрішню систему забезпечення якості освіти КЗЗСО «Початкова школа № 3 Хмельницької міської ради» розроблено відповідно до</w:t>
      </w:r>
      <w:r>
        <w:rPr>
          <w:rFonts w:ascii="Times New Roman" w:hAnsi="Times New Roman" w:cs="Times New Roman"/>
          <w:sz w:val="24"/>
          <w:szCs w:val="24"/>
          <w:lang w:val="uk-UA"/>
        </w:rPr>
        <w:t xml:space="preserve"> </w:t>
      </w:r>
      <w:r w:rsidRPr="00BA063B">
        <w:rPr>
          <w:rFonts w:ascii="Times New Roman" w:hAnsi="Times New Roman" w:cs="Times New Roman"/>
          <w:sz w:val="24"/>
          <w:szCs w:val="24"/>
          <w:lang w:val="uk-UA"/>
        </w:rPr>
        <w:t xml:space="preserve">вимог </w:t>
      </w:r>
      <w:r w:rsidRPr="00BA063B">
        <w:rPr>
          <w:rStyle w:val="rvts0"/>
          <w:rFonts w:ascii="Times New Roman" w:hAnsi="Times New Roman" w:cs="Times New Roman"/>
          <w:sz w:val="24"/>
          <w:szCs w:val="24"/>
          <w:lang w:val="uk-UA"/>
        </w:rPr>
        <w:t>ч</w:t>
      </w:r>
      <w:proofErr w:type="spellStart"/>
      <w:r w:rsidR="00BA063B" w:rsidRPr="00BA063B">
        <w:rPr>
          <w:rFonts w:ascii="Times New Roman" w:hAnsi="Times New Roman" w:cs="Times New Roman"/>
        </w:rPr>
        <w:t>астини</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третьої</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статті</w:t>
      </w:r>
      <w:proofErr w:type="spellEnd"/>
      <w:r w:rsidR="00BA063B" w:rsidRPr="00BA063B">
        <w:rPr>
          <w:rFonts w:ascii="Times New Roman" w:hAnsi="Times New Roman" w:cs="Times New Roman"/>
        </w:rPr>
        <w:t xml:space="preserve"> 41 Закону </w:t>
      </w:r>
      <w:proofErr w:type="spellStart"/>
      <w:r w:rsidR="00BA063B" w:rsidRPr="00BA063B">
        <w:rPr>
          <w:rFonts w:ascii="Times New Roman" w:hAnsi="Times New Roman" w:cs="Times New Roman"/>
        </w:rPr>
        <w:t>України</w:t>
      </w:r>
      <w:proofErr w:type="spellEnd"/>
      <w:r w:rsidR="00BA063B" w:rsidRPr="00BA063B">
        <w:rPr>
          <w:rFonts w:ascii="Times New Roman" w:hAnsi="Times New Roman" w:cs="Times New Roman"/>
        </w:rPr>
        <w:t xml:space="preserve"> «Про </w:t>
      </w:r>
      <w:proofErr w:type="spellStart"/>
      <w:r w:rsidR="00BA063B" w:rsidRPr="00BA063B">
        <w:rPr>
          <w:rFonts w:ascii="Times New Roman" w:hAnsi="Times New Roman" w:cs="Times New Roman"/>
        </w:rPr>
        <w:t>освіту</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Концепції</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реалізації</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державної</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політики</w:t>
      </w:r>
      <w:proofErr w:type="spellEnd"/>
      <w:r w:rsidR="00BA063B" w:rsidRPr="00BA063B">
        <w:rPr>
          <w:rFonts w:ascii="Times New Roman" w:hAnsi="Times New Roman" w:cs="Times New Roman"/>
        </w:rPr>
        <w:t xml:space="preserve"> у </w:t>
      </w:r>
      <w:proofErr w:type="spellStart"/>
      <w:r w:rsidR="00BA063B" w:rsidRPr="00BA063B">
        <w:rPr>
          <w:rFonts w:ascii="Times New Roman" w:hAnsi="Times New Roman" w:cs="Times New Roman"/>
        </w:rPr>
        <w:t>сфері</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реформування</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загальної</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середньої</w:t>
      </w:r>
      <w:proofErr w:type="spellEnd"/>
      <w:r w:rsidR="00BA063B" w:rsidRPr="00BA063B">
        <w:rPr>
          <w:rFonts w:ascii="Times New Roman" w:hAnsi="Times New Roman" w:cs="Times New Roman"/>
        </w:rPr>
        <w:t xml:space="preserve"> </w:t>
      </w:r>
      <w:proofErr w:type="spellStart"/>
      <w:r w:rsidR="00BA063B" w:rsidRPr="00BA063B">
        <w:rPr>
          <w:rFonts w:ascii="Times New Roman" w:hAnsi="Times New Roman" w:cs="Times New Roman"/>
        </w:rPr>
        <w:t>освіти</w:t>
      </w:r>
      <w:proofErr w:type="spellEnd"/>
      <w:r w:rsidR="00BA063B" w:rsidRPr="00BA063B">
        <w:rPr>
          <w:rFonts w:ascii="Times New Roman" w:hAnsi="Times New Roman" w:cs="Times New Roman"/>
        </w:rPr>
        <w:t xml:space="preserve"> «Нова </w:t>
      </w:r>
      <w:proofErr w:type="spellStart"/>
      <w:r w:rsidR="00BA063B" w:rsidRPr="00BA063B">
        <w:rPr>
          <w:rFonts w:ascii="Times New Roman" w:hAnsi="Times New Roman" w:cs="Times New Roman"/>
        </w:rPr>
        <w:t>українська</w:t>
      </w:r>
      <w:proofErr w:type="spellEnd"/>
      <w:r w:rsidR="00BA063B" w:rsidRPr="00BA063B">
        <w:rPr>
          <w:rFonts w:ascii="Times New Roman" w:hAnsi="Times New Roman" w:cs="Times New Roman"/>
        </w:rPr>
        <w:t xml:space="preserve"> школа» на </w:t>
      </w:r>
      <w:proofErr w:type="spellStart"/>
      <w:r w:rsidR="00BA063B" w:rsidRPr="00BA063B">
        <w:rPr>
          <w:rFonts w:ascii="Times New Roman" w:hAnsi="Times New Roman" w:cs="Times New Roman"/>
        </w:rPr>
        <w:t>період</w:t>
      </w:r>
      <w:proofErr w:type="spellEnd"/>
      <w:r w:rsidR="00BA063B" w:rsidRPr="00BA063B">
        <w:rPr>
          <w:rFonts w:ascii="Times New Roman" w:hAnsi="Times New Roman" w:cs="Times New Roman"/>
        </w:rPr>
        <w:t xml:space="preserve"> до 2029 року</w:t>
      </w:r>
      <w:r w:rsidR="00BA063B">
        <w:rPr>
          <w:rFonts w:ascii="Times New Roman" w:hAnsi="Times New Roman" w:cs="Times New Roman"/>
          <w:lang w:val="uk-UA"/>
        </w:rPr>
        <w:t>.</w:t>
      </w:r>
    </w:p>
    <w:p w14:paraId="6DFDF725"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1.2. Використано </w:t>
      </w:r>
      <w:r>
        <w:rPr>
          <w:rFonts w:ascii="Times New Roman" w:hAnsi="Times New Roman" w:cs="Times New Roman"/>
          <w:sz w:val="24"/>
          <w:szCs w:val="24"/>
          <w:lang w:val="uk-UA"/>
        </w:rPr>
        <w:t xml:space="preserve">Абетку для директора (Бобровський М. В., Горбачов С. І., </w:t>
      </w:r>
      <w:proofErr w:type="spellStart"/>
      <w:r>
        <w:rPr>
          <w:rFonts w:ascii="Times New Roman" w:hAnsi="Times New Roman" w:cs="Times New Roman"/>
          <w:sz w:val="24"/>
          <w:szCs w:val="24"/>
          <w:lang w:val="uk-UA"/>
        </w:rPr>
        <w:t>Заплотинська</w:t>
      </w:r>
      <w:proofErr w:type="spellEnd"/>
      <w:r>
        <w:rPr>
          <w:rFonts w:ascii="Times New Roman" w:hAnsi="Times New Roman" w:cs="Times New Roman"/>
          <w:sz w:val="24"/>
          <w:szCs w:val="24"/>
          <w:lang w:val="uk-UA"/>
        </w:rPr>
        <w:t> О. О. Рекомендації до побудови внутрішньої системи забезпечення якості освіти у закладі загальної середньої освіти. – Київ, Державна служба якості освіти, 2020 – 240 с.)</w:t>
      </w:r>
    </w:p>
    <w:p w14:paraId="42FF4419" w14:textId="77777777" w:rsidR="00C769A1" w:rsidRDefault="00C769A1" w:rsidP="00C769A1">
      <w:pPr>
        <w:pStyle w:val="a3"/>
        <w:spacing w:line="254" w:lineRule="auto"/>
        <w:ind w:right="-24" w:firstLine="567"/>
        <w:jc w:val="both"/>
        <w:rPr>
          <w:sz w:val="24"/>
          <w:szCs w:val="24"/>
        </w:rPr>
      </w:pPr>
      <w:r>
        <w:rPr>
          <w:sz w:val="24"/>
          <w:szCs w:val="24"/>
        </w:rPr>
        <w:t xml:space="preserve">1.3. Колегіальним органом, який визначає, затверджує систему, </w:t>
      </w:r>
      <w:r>
        <w:rPr>
          <w:spacing w:val="2"/>
          <w:sz w:val="24"/>
          <w:szCs w:val="24"/>
        </w:rPr>
        <w:t xml:space="preserve">стратегію та </w:t>
      </w:r>
      <w:r>
        <w:rPr>
          <w:sz w:val="24"/>
          <w:szCs w:val="24"/>
        </w:rPr>
        <w:t xml:space="preserve">процедури внутрішнього забезпечення </w:t>
      </w:r>
      <w:r>
        <w:rPr>
          <w:spacing w:val="2"/>
          <w:sz w:val="24"/>
          <w:szCs w:val="24"/>
        </w:rPr>
        <w:t xml:space="preserve">якості </w:t>
      </w:r>
      <w:r>
        <w:rPr>
          <w:sz w:val="24"/>
          <w:szCs w:val="24"/>
        </w:rPr>
        <w:t>освіти є педагогічна</w:t>
      </w:r>
      <w:r>
        <w:rPr>
          <w:spacing w:val="7"/>
          <w:sz w:val="24"/>
          <w:szCs w:val="24"/>
        </w:rPr>
        <w:t xml:space="preserve"> </w:t>
      </w:r>
      <w:r>
        <w:rPr>
          <w:sz w:val="24"/>
          <w:szCs w:val="24"/>
        </w:rPr>
        <w:t>рада.</w:t>
      </w:r>
    </w:p>
    <w:p w14:paraId="55E43E16"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ГЛОСАРІЙ </w:t>
      </w:r>
    </w:p>
    <w:p w14:paraId="302EA504"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Автономія</w:t>
      </w:r>
      <w:r>
        <w:rPr>
          <w:rFonts w:ascii="Times New Roman" w:hAnsi="Times New Roman" w:cs="Times New Roman"/>
          <w:sz w:val="24"/>
          <w:szCs w:val="24"/>
          <w:lang w:val="uk-UA"/>
        </w:rPr>
        <w:t xml:space="preserve">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 </w:t>
      </w:r>
    </w:p>
    <w:p w14:paraId="087D47D3"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Вимога</w:t>
      </w:r>
      <w:r>
        <w:rPr>
          <w:rFonts w:ascii="Times New Roman" w:hAnsi="Times New Roman" w:cs="Times New Roman"/>
          <w:sz w:val="24"/>
          <w:szCs w:val="24"/>
          <w:lang w:val="uk-UA"/>
        </w:rPr>
        <w:t xml:space="preserve"> – це норми, правила, яким хто-, що-небудь повинні підлягати. </w:t>
      </w:r>
    </w:p>
    <w:p w14:paraId="49391410" w14:textId="77777777" w:rsidR="00C769A1" w:rsidRDefault="00C769A1" w:rsidP="00C769A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b/>
          <w:bCs/>
          <w:sz w:val="24"/>
          <w:szCs w:val="24"/>
          <w:lang w:val="uk-UA"/>
        </w:rPr>
        <w:t>Дитиноцентризм</w:t>
      </w:r>
      <w:proofErr w:type="spellEnd"/>
      <w:r>
        <w:rPr>
          <w:rFonts w:ascii="Times New Roman" w:hAnsi="Times New Roman" w:cs="Times New Roman"/>
          <w:sz w:val="24"/>
          <w:szCs w:val="24"/>
          <w:lang w:val="uk-UA"/>
        </w:rPr>
        <w:t xml:space="preserve"> - це особистісно орієнтована модель навчання та виховання, що передбачає максимальне наближення навчання і виховання конкретної дитини до її сутності, здібностей і життєвих планів, забезпечення морально-психологічного комфорту, відмови від орієнтації освітнього процесу на середнього школяра. </w:t>
      </w:r>
    </w:p>
    <w:p w14:paraId="2DC37C4F"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Індикатор</w:t>
      </w:r>
      <w:r>
        <w:rPr>
          <w:rFonts w:ascii="Times New Roman" w:hAnsi="Times New Roman" w:cs="Times New Roman"/>
          <w:sz w:val="24"/>
          <w:szCs w:val="24"/>
          <w:lang w:val="uk-UA"/>
        </w:rPr>
        <w:t xml:space="preserve"> – показник, що відображає хід процесу або стан об’єкту спостереження, його якісні або кількісні характеристики у формі, зручній для сприйняття людиною.</w:t>
      </w:r>
    </w:p>
    <w:p w14:paraId="3F84BC04"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Інформаційна система</w:t>
      </w:r>
      <w:r>
        <w:rPr>
          <w:rFonts w:ascii="Times New Roman" w:hAnsi="Times New Roman" w:cs="Times New Roman"/>
          <w:sz w:val="24"/>
          <w:szCs w:val="24"/>
          <w:lang w:val="uk-UA"/>
        </w:rPr>
        <w:t xml:space="preserve"> – організаційно-технічна система, в якій реалізується технологія обробки інформації з використанням технічних і програмних засобів.</w:t>
      </w:r>
    </w:p>
    <w:p w14:paraId="622DACB5"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Критерій</w:t>
      </w:r>
      <w:r>
        <w:rPr>
          <w:rFonts w:ascii="Times New Roman" w:hAnsi="Times New Roman" w:cs="Times New Roman"/>
          <w:sz w:val="24"/>
          <w:szCs w:val="24"/>
          <w:lang w:val="uk-UA"/>
        </w:rPr>
        <w:t xml:space="preserve"> – це підстава для оцінки, визначення або класифікації чогось; мірило.</w:t>
      </w:r>
    </w:p>
    <w:p w14:paraId="0D4791FF"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Освітнє середовище</w:t>
      </w:r>
      <w:r>
        <w:rPr>
          <w:rFonts w:ascii="Times New Roman" w:hAnsi="Times New Roman" w:cs="Times New Roman"/>
          <w:sz w:val="24"/>
          <w:szCs w:val="24"/>
          <w:lang w:val="uk-UA"/>
        </w:rPr>
        <w:t xml:space="preserve"> – сукупність умов, способів і засобів їх реалізації для навчання, виховання та розвитку здобувачів освіти з урахуванням їх потреб і можливостей.</w:t>
      </w:r>
    </w:p>
    <w:p w14:paraId="0DB888E1" w14:textId="77777777" w:rsidR="00C769A1" w:rsidRDefault="00C769A1" w:rsidP="00C769A1">
      <w:pPr>
        <w:spacing w:after="0" w:line="240" w:lineRule="auto"/>
        <w:rPr>
          <w:rStyle w:val="rvts0"/>
          <w:b/>
        </w:rPr>
      </w:pPr>
    </w:p>
    <w:p w14:paraId="7B67DDC7" w14:textId="77777777" w:rsidR="00C769A1" w:rsidRDefault="00C769A1" w:rsidP="00C769A1">
      <w:pPr>
        <w:spacing w:after="0" w:line="240" w:lineRule="auto"/>
        <w:jc w:val="center"/>
        <w:rPr>
          <w:rStyle w:val="rvts0"/>
          <w:rFonts w:ascii="Times New Roman" w:hAnsi="Times New Roman" w:cs="Times New Roman"/>
          <w:b/>
          <w:sz w:val="24"/>
          <w:szCs w:val="24"/>
          <w:lang w:val="uk-UA"/>
        </w:rPr>
      </w:pPr>
      <w:r>
        <w:rPr>
          <w:rStyle w:val="rvts0"/>
          <w:rFonts w:ascii="Times New Roman" w:hAnsi="Times New Roman" w:cs="Times New Roman"/>
          <w:b/>
          <w:sz w:val="24"/>
          <w:szCs w:val="24"/>
          <w:lang w:val="uk-UA"/>
        </w:rPr>
        <w:t>ІІ. Стратегії (політики) і процедури  забезпечення якості освіти</w:t>
      </w:r>
    </w:p>
    <w:p w14:paraId="5AB4046B" w14:textId="77777777" w:rsidR="00C769A1" w:rsidRDefault="00C769A1" w:rsidP="00C769A1">
      <w:pPr>
        <w:spacing w:after="0" w:line="240" w:lineRule="auto"/>
        <w:ind w:firstLine="567"/>
        <w:jc w:val="both"/>
      </w:pPr>
    </w:p>
    <w:p w14:paraId="471A50B7"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Відповідно до абзацу 12 частини четвертої статті 38 Закону України «Про повну загальну середню освіту» до повноважень керівника закладу належать питання щодо затвердження положення про внутрішню систему забезпечення якості освіти у ЗЗСО (далі – Положення про внутрішню систему), забезпечення її створення і функціонування. </w:t>
      </w:r>
      <w:bookmarkStart w:id="0" w:name="n773"/>
      <w:bookmarkEnd w:id="0"/>
    </w:p>
    <w:p w14:paraId="57976022"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2.2. Внутрішня система забезпечення якості освіти Комунального закладу загальної середньої освіти «Початкова школа № 3 Хмельницької міської ради»</w:t>
      </w:r>
      <w:r>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rPr>
        <w:t xml:space="preserve">– це індивідуальна траєкторія розвитку закладу, що допоможе йому стати більш успішним, зокрема, підвищити якість освіти, освітньої діяльності та управлінських процесів. Загалом стати тим закладом освіти, де всі учні почуваються безпечно і психологічно </w:t>
      </w:r>
      <w:proofErr w:type="spellStart"/>
      <w:r>
        <w:rPr>
          <w:rFonts w:ascii="Times New Roman" w:hAnsi="Times New Roman" w:cs="Times New Roman"/>
          <w:sz w:val="24"/>
          <w:szCs w:val="24"/>
          <w:lang w:val="uk-UA"/>
        </w:rPr>
        <w:t>комфортно</w:t>
      </w:r>
      <w:proofErr w:type="spellEnd"/>
      <w:r>
        <w:rPr>
          <w:rFonts w:ascii="Times New Roman" w:hAnsi="Times New Roman" w:cs="Times New Roman"/>
          <w:sz w:val="24"/>
          <w:szCs w:val="24"/>
          <w:lang w:val="uk-UA"/>
        </w:rPr>
        <w:t>, вмотивовані до навчання та всебічно і гармонійно розвиваються.</w:t>
      </w:r>
    </w:p>
    <w:p w14:paraId="654FE884"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При розбудові внутрішньої системи забезпечення якості враховано принципи: </w:t>
      </w:r>
    </w:p>
    <w:p w14:paraId="45980CEF" w14:textId="77777777" w:rsidR="00C769A1" w:rsidRDefault="00C769A1" w:rsidP="00C769A1">
      <w:pPr>
        <w:spacing w:after="0" w:line="240" w:lineRule="auto"/>
        <w:ind w:firstLine="567"/>
        <w:jc w:val="both"/>
        <w:rPr>
          <w:rFonts w:ascii="Times New Roman" w:hAnsi="Times New Roman" w:cs="Times New Roman"/>
          <w:sz w:val="24"/>
          <w:szCs w:val="24"/>
          <w:lang w:val="uk-UA"/>
        </w:rPr>
      </w:pPr>
      <w:proofErr w:type="spellStart"/>
      <w:r>
        <w:rPr>
          <w:rFonts w:ascii="Times New Roman" w:hAnsi="Times New Roman" w:cs="Times New Roman"/>
          <w:b/>
          <w:bCs/>
          <w:sz w:val="24"/>
          <w:szCs w:val="24"/>
          <w:lang w:val="uk-UA"/>
        </w:rPr>
        <w:t>Дитиноцентризм</w:t>
      </w:r>
      <w:proofErr w:type="spellEnd"/>
      <w:r>
        <w:rPr>
          <w:rFonts w:ascii="Times New Roman" w:hAnsi="Times New Roman" w:cs="Times New Roman"/>
          <w:sz w:val="24"/>
          <w:szCs w:val="24"/>
          <w:lang w:val="uk-UA"/>
        </w:rPr>
        <w:t xml:space="preserve">, головним суб’єктом, на якого спрямована освітня діяльність школи, є дитина. </w:t>
      </w:r>
    </w:p>
    <w:p w14:paraId="753505C3"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Автономія закладу освіти</w:t>
      </w:r>
      <w:r>
        <w:rPr>
          <w:rFonts w:ascii="Times New Roman" w:hAnsi="Times New Roman" w:cs="Times New Roman"/>
          <w:sz w:val="24"/>
          <w:szCs w:val="24"/>
          <w:lang w:val="uk-UA"/>
        </w:rPr>
        <w:t>, яка передбачає самостійність у виборі 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w:t>
      </w:r>
    </w:p>
    <w:p w14:paraId="0E2AFAFC"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Цілісність системи управління якістю</w:t>
      </w:r>
      <w:r>
        <w:rPr>
          <w:rFonts w:ascii="Times New Roman" w:hAnsi="Times New Roman" w:cs="Times New Roman"/>
          <w:sz w:val="24"/>
          <w:szCs w:val="24"/>
          <w:lang w:val="uk-UA"/>
        </w:rPr>
        <w:t xml:space="preserve">. Усі компоненти діяльності закладу освіти взаємопов’язані, це створює взаємозалежність між ними. Наприклад,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сприятливої для творчої роботи психологічної атмосфери. Зниження якості хоча б одного названого компоненту знизить у цілому якість освіти. </w:t>
      </w:r>
    </w:p>
    <w:p w14:paraId="21EB53D0"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Постійне вдосконалення</w:t>
      </w:r>
      <w:r>
        <w:rPr>
          <w:rFonts w:ascii="Times New Roman" w:hAnsi="Times New Roman" w:cs="Times New Roman"/>
          <w:sz w:val="24"/>
          <w:szCs w:val="24"/>
          <w:lang w:val="uk-UA"/>
        </w:rPr>
        <w:t xml:space="preserve">. Розбудова внутрішньої системи забезпечення якості освітньої діяльності та якості освіти – це постійний процес, за допомогою якого відбувається </w:t>
      </w:r>
      <w:r>
        <w:rPr>
          <w:rFonts w:ascii="Times New Roman" w:hAnsi="Times New Roman" w:cs="Times New Roman"/>
          <w:sz w:val="24"/>
          <w:szCs w:val="24"/>
          <w:lang w:val="uk-UA"/>
        </w:rPr>
        <w:lastRenderedPageBreak/>
        <w:t xml:space="preserve">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 </w:t>
      </w:r>
    </w:p>
    <w:p w14:paraId="5BFB2A3A"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Вплив зовнішніх чинників</w:t>
      </w:r>
      <w:r>
        <w:rPr>
          <w:rFonts w:ascii="Times New Roman" w:hAnsi="Times New Roman" w:cs="Times New Roman"/>
          <w:sz w:val="24"/>
          <w:szCs w:val="24"/>
          <w:lang w:val="uk-UA"/>
        </w:rPr>
        <w:t>. Система освітньої діяльності у закладі освіти не є замкнутою, на неї безпосередньо впливають зовнішні чинники – засновник, місцева громада, освітня політика держави.</w:t>
      </w:r>
    </w:p>
    <w:p w14:paraId="4D8FE0D7"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Гнучкість і адаптивність</w:t>
      </w:r>
      <w:r>
        <w:rPr>
          <w:rFonts w:ascii="Times New Roman" w:hAnsi="Times New Roman" w:cs="Times New Roman"/>
          <w:sz w:val="24"/>
          <w:szCs w:val="24"/>
          <w:lang w:val="uk-UA"/>
        </w:rPr>
        <w:t>. Система освітньої діяльності змінюється під впливом сучасних тенденцій розвитку суспільства</w:t>
      </w:r>
    </w:p>
    <w:p w14:paraId="23B175EB" w14:textId="2DD6462D"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Pr>
          <w:rFonts w:ascii="Times New Roman" w:hAnsi="Times New Roman" w:cs="Times New Roman"/>
          <w:bCs/>
          <w:iCs/>
          <w:sz w:val="24"/>
          <w:szCs w:val="24"/>
          <w:lang w:val="uk-UA"/>
        </w:rPr>
        <w:t xml:space="preserve">Компоненти внутрішньої системи забезпечення якості освіти </w:t>
      </w:r>
      <w:r>
        <w:rPr>
          <w:rFonts w:ascii="Times New Roman" w:hAnsi="Times New Roman" w:cs="Times New Roman"/>
          <w:sz w:val="24"/>
          <w:szCs w:val="24"/>
          <w:lang w:val="uk-UA"/>
        </w:rPr>
        <w:t xml:space="preserve">Початкової </w:t>
      </w:r>
      <w:r w:rsidR="008D0AE0">
        <w:rPr>
          <w:rFonts w:ascii="Times New Roman" w:hAnsi="Times New Roman" w:cs="Times New Roman"/>
          <w:sz w:val="24"/>
          <w:szCs w:val="24"/>
          <w:lang w:val="uk-UA"/>
        </w:rPr>
        <w:t xml:space="preserve">             </w:t>
      </w:r>
      <w:r>
        <w:rPr>
          <w:rFonts w:ascii="Times New Roman" w:hAnsi="Times New Roman" w:cs="Times New Roman"/>
          <w:sz w:val="24"/>
          <w:szCs w:val="24"/>
          <w:lang w:val="uk-UA"/>
        </w:rPr>
        <w:t>школи № 3</w:t>
      </w:r>
      <w:r>
        <w:rPr>
          <w:rFonts w:ascii="Times New Roman" w:hAnsi="Times New Roman" w:cs="Times New Roman"/>
          <w:bCs/>
          <w:iCs/>
          <w:sz w:val="24"/>
          <w:szCs w:val="24"/>
          <w:lang w:val="uk-UA"/>
        </w:rPr>
        <w:t xml:space="preserve">:  </w:t>
      </w:r>
    </w:p>
    <w:p w14:paraId="6A057BBB"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стратегія (політика) та процедури забезпечення якості освіти;</w:t>
      </w:r>
    </w:p>
    <w:p w14:paraId="6F689A16"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1" w:name="n584"/>
      <w:bookmarkEnd w:id="1"/>
      <w:r>
        <w:rPr>
          <w:rFonts w:ascii="Times New Roman" w:eastAsia="Times New Roman" w:hAnsi="Times New Roman" w:cs="Times New Roman"/>
          <w:color w:val="000000"/>
          <w:sz w:val="24"/>
          <w:szCs w:val="24"/>
          <w:lang w:val="uk-UA" w:eastAsia="uk-UA"/>
        </w:rPr>
        <w:t xml:space="preserve">система та механізми забезпечення академічної доброчесності (Додаток – Положення про академічну доброчесність у </w:t>
      </w:r>
      <w:r>
        <w:rPr>
          <w:rFonts w:ascii="Times New Roman" w:hAnsi="Times New Roman" w:cs="Times New Roman"/>
          <w:sz w:val="24"/>
          <w:szCs w:val="24"/>
          <w:lang w:val="uk-UA"/>
        </w:rPr>
        <w:t>Початковій школі № 3</w:t>
      </w:r>
      <w:r>
        <w:rPr>
          <w:rFonts w:ascii="Times New Roman" w:eastAsia="Times New Roman" w:hAnsi="Times New Roman" w:cs="Times New Roman"/>
          <w:color w:val="000000"/>
          <w:sz w:val="24"/>
          <w:szCs w:val="24"/>
          <w:lang w:val="uk-UA" w:eastAsia="uk-UA"/>
        </w:rPr>
        <w:t>);</w:t>
      </w:r>
    </w:p>
    <w:p w14:paraId="1AEC2013"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2" w:name="n585"/>
      <w:bookmarkEnd w:id="2"/>
      <w:r>
        <w:rPr>
          <w:rFonts w:ascii="Times New Roman" w:eastAsia="Times New Roman" w:hAnsi="Times New Roman" w:cs="Times New Roman"/>
          <w:color w:val="000000"/>
          <w:sz w:val="24"/>
          <w:szCs w:val="24"/>
          <w:lang w:val="uk-UA" w:eastAsia="uk-UA"/>
        </w:rPr>
        <w:t>оприлюднені критерії, правила і процедури оцінювання здобувачів освіти (додатки);</w:t>
      </w:r>
    </w:p>
    <w:p w14:paraId="6F9749E6"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3" w:name="n586"/>
      <w:bookmarkEnd w:id="3"/>
      <w:r>
        <w:rPr>
          <w:rFonts w:ascii="Times New Roman" w:eastAsia="Times New Roman" w:hAnsi="Times New Roman" w:cs="Times New Roman"/>
          <w:color w:val="000000"/>
          <w:sz w:val="24"/>
          <w:szCs w:val="24"/>
          <w:lang w:val="uk-UA" w:eastAsia="uk-UA"/>
        </w:rPr>
        <w:t>оприлюднені критерії, правила і процедури оцінювання педагогічної діяльності педагогічних працівників (додатки);</w:t>
      </w:r>
    </w:p>
    <w:p w14:paraId="19FAE3F5"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4" w:name="n587"/>
      <w:bookmarkEnd w:id="4"/>
      <w:r>
        <w:rPr>
          <w:rFonts w:ascii="Times New Roman" w:eastAsia="Times New Roman" w:hAnsi="Times New Roman" w:cs="Times New Roman"/>
          <w:color w:val="000000"/>
          <w:sz w:val="24"/>
          <w:szCs w:val="24"/>
          <w:lang w:val="uk-UA" w:eastAsia="uk-UA"/>
        </w:rPr>
        <w:t>оприлюднені критерії, правила і процедури оцінювання управлінської діяльності керівних працівників закладу освіти (додатки);</w:t>
      </w:r>
    </w:p>
    <w:p w14:paraId="4907FAF4"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5" w:name="n588"/>
      <w:bookmarkEnd w:id="5"/>
      <w:r>
        <w:rPr>
          <w:rFonts w:ascii="Times New Roman" w:eastAsia="Times New Roman" w:hAnsi="Times New Roman" w:cs="Times New Roman"/>
          <w:color w:val="000000"/>
          <w:sz w:val="24"/>
          <w:szCs w:val="24"/>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52335162"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6" w:name="n589"/>
      <w:bookmarkEnd w:id="6"/>
      <w:r>
        <w:rPr>
          <w:rFonts w:ascii="Times New Roman" w:eastAsia="Times New Roman" w:hAnsi="Times New Roman" w:cs="Times New Roman"/>
          <w:color w:val="000000"/>
          <w:sz w:val="24"/>
          <w:szCs w:val="24"/>
          <w:lang w:val="uk-UA" w:eastAsia="uk-UA"/>
        </w:rPr>
        <w:t>забезпечення наявності інформаційних систем для ефективного управління закладом освіти (додаток);</w:t>
      </w:r>
    </w:p>
    <w:p w14:paraId="15C60847" w14:textId="77777777" w:rsidR="00C769A1" w:rsidRDefault="00C769A1" w:rsidP="00C769A1">
      <w:pPr>
        <w:pStyle w:val="a5"/>
        <w:numPr>
          <w:ilvl w:val="0"/>
          <w:numId w:val="1"/>
        </w:numPr>
        <w:shd w:val="clear" w:color="auto" w:fill="FFFFFF"/>
        <w:spacing w:after="0" w:line="240" w:lineRule="auto"/>
        <w:ind w:left="851" w:hanging="284"/>
        <w:jc w:val="both"/>
        <w:rPr>
          <w:rFonts w:ascii="Times New Roman" w:eastAsia="Times New Roman" w:hAnsi="Times New Roman" w:cs="Times New Roman"/>
          <w:color w:val="000000"/>
          <w:sz w:val="24"/>
          <w:szCs w:val="24"/>
          <w:lang w:val="uk-UA" w:eastAsia="uk-UA"/>
        </w:rPr>
      </w:pPr>
      <w:bookmarkStart w:id="7" w:name="n590"/>
      <w:bookmarkEnd w:id="7"/>
      <w:r>
        <w:rPr>
          <w:rFonts w:ascii="Times New Roman" w:eastAsia="Times New Roman" w:hAnsi="Times New Roman" w:cs="Times New Roman"/>
          <w:color w:val="000000"/>
          <w:sz w:val="24"/>
          <w:szCs w:val="24"/>
          <w:lang w:val="uk-UA" w:eastAsia="uk-UA"/>
        </w:rPr>
        <w:t>створення в закладі освіти інклюзивного освітнього середовища, універсального дизайну та розумного пристосування.</w:t>
      </w:r>
      <w:bookmarkStart w:id="8" w:name="n591"/>
      <w:bookmarkEnd w:id="8"/>
    </w:p>
    <w:p w14:paraId="69383FF1" w14:textId="77777777" w:rsidR="00C769A1" w:rsidRDefault="00C769A1" w:rsidP="00C769A1">
      <w:pPr>
        <w:pStyle w:val="a5"/>
        <w:numPr>
          <w:ilvl w:val="1"/>
          <w:numId w:val="2"/>
        </w:numPr>
        <w:shd w:val="clear" w:color="auto" w:fill="FFFFFF"/>
        <w:tabs>
          <w:tab w:val="left" w:pos="851"/>
          <w:tab w:val="left" w:pos="1134"/>
        </w:tabs>
        <w:spacing w:after="0" w:line="240" w:lineRule="auto"/>
        <w:ind w:left="567" w:firstLine="0"/>
        <w:jc w:val="both"/>
        <w:rPr>
          <w:rFonts w:ascii="Times New Roman" w:eastAsia="Times New Roman" w:hAnsi="Times New Roman" w:cs="Times New Roman"/>
          <w:color w:val="000000"/>
          <w:sz w:val="24"/>
          <w:szCs w:val="24"/>
          <w:lang w:val="uk-UA" w:eastAsia="uk-UA"/>
        </w:rPr>
      </w:pPr>
      <w:proofErr w:type="spellStart"/>
      <w:r>
        <w:rPr>
          <w:rFonts w:ascii="Times New Roman" w:hAnsi="Times New Roman" w:cs="Times New Roman"/>
          <w:bCs/>
          <w:iCs/>
          <w:sz w:val="24"/>
          <w:szCs w:val="24"/>
          <w:lang w:val="uk-UA"/>
        </w:rPr>
        <w:t>Самооцінювання</w:t>
      </w:r>
      <w:proofErr w:type="spellEnd"/>
      <w:r>
        <w:rPr>
          <w:rFonts w:ascii="Times New Roman" w:hAnsi="Times New Roman" w:cs="Times New Roman"/>
          <w:bCs/>
          <w:iCs/>
          <w:sz w:val="24"/>
          <w:szCs w:val="24"/>
          <w:lang w:val="uk-UA"/>
        </w:rPr>
        <w:t xml:space="preserve"> закладу проводиться за критеріями та індикаторами, що використовуються для оцінювання освітніх і управлінських процесів під час інституційного аудиту (додаток):</w:t>
      </w:r>
    </w:p>
    <w:p w14:paraId="2DF9EA93" w14:textId="77777777" w:rsidR="00C769A1" w:rsidRDefault="00C769A1" w:rsidP="00C769A1">
      <w:pPr>
        <w:pStyle w:val="a5"/>
        <w:numPr>
          <w:ilvl w:val="0"/>
          <w:numId w:val="1"/>
        </w:numPr>
        <w:spacing w:after="0" w:line="240" w:lineRule="auto"/>
        <w:jc w:val="both"/>
        <w:rPr>
          <w:rFonts w:ascii="Times New Roman" w:hAnsi="Times New Roman" w:cs="Times New Roman"/>
          <w:b/>
          <w:bCs/>
          <w:iCs/>
          <w:sz w:val="24"/>
          <w:szCs w:val="24"/>
          <w:lang w:val="uk-UA"/>
        </w:rPr>
      </w:pPr>
      <w:r>
        <w:rPr>
          <w:rFonts w:ascii="Times New Roman" w:hAnsi="Times New Roman" w:cs="Times New Roman"/>
          <w:b/>
          <w:bCs/>
          <w:sz w:val="24"/>
          <w:szCs w:val="24"/>
          <w:lang w:val="uk-UA"/>
        </w:rPr>
        <w:t>освітнє середовище;</w:t>
      </w:r>
    </w:p>
    <w:p w14:paraId="67A8E410" w14:textId="77777777" w:rsidR="00C769A1" w:rsidRDefault="00C769A1" w:rsidP="00C769A1">
      <w:pPr>
        <w:pStyle w:val="a5"/>
        <w:numPr>
          <w:ilvl w:val="0"/>
          <w:numId w:val="1"/>
        </w:numPr>
        <w:spacing w:after="0" w:line="240" w:lineRule="auto"/>
        <w:jc w:val="both"/>
        <w:rPr>
          <w:rFonts w:ascii="Times New Roman" w:hAnsi="Times New Roman" w:cs="Times New Roman"/>
          <w:b/>
          <w:bCs/>
          <w:iCs/>
          <w:sz w:val="24"/>
          <w:szCs w:val="24"/>
          <w:lang w:val="uk-UA"/>
        </w:rPr>
      </w:pPr>
      <w:r>
        <w:rPr>
          <w:rFonts w:ascii="Times New Roman" w:hAnsi="Times New Roman" w:cs="Times New Roman"/>
          <w:b/>
          <w:bCs/>
          <w:sz w:val="24"/>
          <w:szCs w:val="24"/>
          <w:lang w:val="uk-UA"/>
        </w:rPr>
        <w:t>система оцінювання здобувачів освіти;</w:t>
      </w:r>
    </w:p>
    <w:p w14:paraId="554231C6" w14:textId="77777777" w:rsidR="00C769A1" w:rsidRDefault="00C769A1" w:rsidP="00C769A1">
      <w:pPr>
        <w:pStyle w:val="a5"/>
        <w:numPr>
          <w:ilvl w:val="0"/>
          <w:numId w:val="1"/>
        </w:numPr>
        <w:spacing w:after="0" w:line="240" w:lineRule="auto"/>
        <w:jc w:val="both"/>
        <w:rPr>
          <w:rFonts w:ascii="Times New Roman" w:hAnsi="Times New Roman" w:cs="Times New Roman"/>
          <w:b/>
          <w:bCs/>
          <w:iCs/>
          <w:sz w:val="24"/>
          <w:szCs w:val="24"/>
          <w:lang w:val="uk-UA"/>
        </w:rPr>
      </w:pPr>
      <w:r>
        <w:rPr>
          <w:rFonts w:ascii="Times New Roman" w:hAnsi="Times New Roman" w:cs="Times New Roman"/>
          <w:b/>
          <w:bCs/>
          <w:sz w:val="24"/>
          <w:szCs w:val="24"/>
          <w:lang w:val="uk-UA"/>
        </w:rPr>
        <w:t>педагогічна діяльність педагогічних працівників закладу освіти;</w:t>
      </w:r>
    </w:p>
    <w:p w14:paraId="677C4B59" w14:textId="77777777" w:rsidR="00C769A1" w:rsidRDefault="00C769A1" w:rsidP="00C769A1">
      <w:pPr>
        <w:pStyle w:val="a5"/>
        <w:numPr>
          <w:ilvl w:val="0"/>
          <w:numId w:val="1"/>
        </w:numPr>
        <w:spacing w:after="0" w:line="240" w:lineRule="auto"/>
        <w:jc w:val="both"/>
        <w:rPr>
          <w:rFonts w:ascii="Times New Roman" w:hAnsi="Times New Roman" w:cs="Times New Roman"/>
          <w:b/>
          <w:bCs/>
          <w:iCs/>
          <w:sz w:val="24"/>
          <w:szCs w:val="24"/>
          <w:lang w:val="uk-UA"/>
        </w:rPr>
      </w:pPr>
      <w:r>
        <w:rPr>
          <w:rFonts w:ascii="Times New Roman" w:hAnsi="Times New Roman" w:cs="Times New Roman"/>
          <w:b/>
          <w:bCs/>
          <w:sz w:val="24"/>
          <w:szCs w:val="24"/>
          <w:lang w:val="uk-UA"/>
        </w:rPr>
        <w:t>управлінські процеси закладу освіти.</w:t>
      </w:r>
    </w:p>
    <w:p w14:paraId="26638E0B" w14:textId="77777777" w:rsidR="00C769A1" w:rsidRDefault="00C769A1" w:rsidP="00C769A1">
      <w:pPr>
        <w:pStyle w:val="a3"/>
        <w:numPr>
          <w:ilvl w:val="1"/>
          <w:numId w:val="2"/>
        </w:numPr>
        <w:tabs>
          <w:tab w:val="left" w:pos="1134"/>
        </w:tabs>
        <w:spacing w:line="254" w:lineRule="auto"/>
        <w:ind w:left="0" w:right="82" w:firstLine="0"/>
        <w:rPr>
          <w:sz w:val="24"/>
          <w:szCs w:val="24"/>
        </w:rPr>
      </w:pPr>
      <w:r>
        <w:rPr>
          <w:sz w:val="24"/>
          <w:szCs w:val="24"/>
        </w:rPr>
        <w:t>Стратегія та процедура забезпечення якості освіти базується на наступних принципах:</w:t>
      </w:r>
    </w:p>
    <w:p w14:paraId="544D075F" w14:textId="77777777" w:rsidR="00C769A1" w:rsidRDefault="00C769A1" w:rsidP="00C769A1">
      <w:pPr>
        <w:pStyle w:val="a5"/>
        <w:widowControl w:val="0"/>
        <w:numPr>
          <w:ilvl w:val="0"/>
          <w:numId w:val="3"/>
        </w:numPr>
        <w:tabs>
          <w:tab w:val="left" w:pos="284"/>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w:t>
      </w:r>
      <w:r>
        <w:rPr>
          <w:rFonts w:ascii="Times New Roman" w:hAnsi="Times New Roman" w:cs="Times New Roman"/>
          <w:spacing w:val="13"/>
          <w:sz w:val="24"/>
          <w:szCs w:val="24"/>
          <w:lang w:val="uk-UA"/>
        </w:rPr>
        <w:t xml:space="preserve"> </w:t>
      </w:r>
      <w:r>
        <w:rPr>
          <w:rFonts w:ascii="Times New Roman" w:hAnsi="Times New Roman" w:cs="Times New Roman"/>
          <w:sz w:val="24"/>
          <w:szCs w:val="24"/>
          <w:lang w:val="uk-UA"/>
        </w:rPr>
        <w:t>контролю;</w:t>
      </w:r>
    </w:p>
    <w:p w14:paraId="2A20BD60" w14:textId="77777777" w:rsidR="00C769A1" w:rsidRDefault="00C769A1" w:rsidP="00C769A1">
      <w:pPr>
        <w:pStyle w:val="a5"/>
        <w:widowControl w:val="0"/>
        <w:numPr>
          <w:ilvl w:val="0"/>
          <w:numId w:val="3"/>
        </w:numPr>
        <w:tabs>
          <w:tab w:val="left" w:pos="284"/>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принцип цілісності, який вимагає єдності впливів освітньої діяльності, їх підпорядкованості, визначеній меті якості освітнього процесу;</w:t>
      </w:r>
    </w:p>
    <w:p w14:paraId="450DDB00" w14:textId="77777777" w:rsidR="00C769A1" w:rsidRDefault="00C769A1" w:rsidP="00C769A1">
      <w:pPr>
        <w:pStyle w:val="a5"/>
        <w:widowControl w:val="0"/>
        <w:numPr>
          <w:ilvl w:val="0"/>
          <w:numId w:val="3"/>
        </w:numPr>
        <w:tabs>
          <w:tab w:val="left" w:pos="284"/>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принцип розвитку, що виходить з необхідності вдосконалення якості освітнього процесу </w:t>
      </w:r>
      <w:r>
        <w:rPr>
          <w:rFonts w:ascii="Times New Roman" w:hAnsi="Times New Roman" w:cs="Times New Roman"/>
          <w:spacing w:val="2"/>
          <w:sz w:val="24"/>
          <w:szCs w:val="24"/>
          <w:lang w:val="uk-UA"/>
        </w:rPr>
        <w:t xml:space="preserve">відповідно до </w:t>
      </w:r>
      <w:r>
        <w:rPr>
          <w:rFonts w:ascii="Times New Roman" w:hAnsi="Times New Roman" w:cs="Times New Roman"/>
          <w:sz w:val="24"/>
          <w:szCs w:val="24"/>
          <w:lang w:val="uk-UA"/>
        </w:rPr>
        <w:t xml:space="preserve">зміни внутрішнього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 xml:space="preserve">зовнішнього середовища, аналізу даних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інформації про результативність освітньої</w:t>
      </w:r>
      <w:r>
        <w:rPr>
          <w:rFonts w:ascii="Times New Roman" w:hAnsi="Times New Roman" w:cs="Times New Roman"/>
          <w:spacing w:val="7"/>
          <w:sz w:val="24"/>
          <w:szCs w:val="24"/>
          <w:lang w:val="uk-UA"/>
        </w:rPr>
        <w:t xml:space="preserve"> </w:t>
      </w:r>
      <w:r>
        <w:rPr>
          <w:rFonts w:ascii="Times New Roman" w:hAnsi="Times New Roman" w:cs="Times New Roman"/>
          <w:sz w:val="24"/>
          <w:szCs w:val="24"/>
          <w:lang w:val="uk-UA"/>
        </w:rPr>
        <w:t>діяльності;</w:t>
      </w:r>
    </w:p>
    <w:p w14:paraId="3F9761A5" w14:textId="77777777" w:rsidR="00C769A1" w:rsidRDefault="00C769A1" w:rsidP="00C769A1">
      <w:pPr>
        <w:pStyle w:val="a5"/>
        <w:widowControl w:val="0"/>
        <w:numPr>
          <w:ilvl w:val="0"/>
          <w:numId w:val="3"/>
        </w:numPr>
        <w:tabs>
          <w:tab w:val="left" w:pos="284"/>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принцип партнерства, що враховує взаємозалежність та взаємну зацікавленість суб’єктів освітнього процесу, відповідно </w:t>
      </w:r>
      <w:r>
        <w:rPr>
          <w:rFonts w:ascii="Times New Roman" w:hAnsi="Times New Roman" w:cs="Times New Roman"/>
          <w:spacing w:val="2"/>
          <w:sz w:val="24"/>
          <w:szCs w:val="24"/>
          <w:lang w:val="uk-UA"/>
        </w:rPr>
        <w:t xml:space="preserve">до </w:t>
      </w:r>
      <w:r>
        <w:rPr>
          <w:rFonts w:ascii="Times New Roman" w:hAnsi="Times New Roman" w:cs="Times New Roman"/>
          <w:sz w:val="24"/>
          <w:szCs w:val="24"/>
          <w:lang w:val="uk-UA"/>
        </w:rPr>
        <w:t xml:space="preserve">їх поточних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майбутніх потреб у досягненні високої якості освітнього</w:t>
      </w:r>
      <w:r>
        <w:rPr>
          <w:rFonts w:ascii="Times New Roman" w:hAnsi="Times New Roman" w:cs="Times New Roman"/>
          <w:spacing w:val="1"/>
          <w:sz w:val="24"/>
          <w:szCs w:val="24"/>
          <w:lang w:val="uk-UA"/>
        </w:rPr>
        <w:t xml:space="preserve"> </w:t>
      </w:r>
      <w:r>
        <w:rPr>
          <w:rFonts w:ascii="Times New Roman" w:hAnsi="Times New Roman" w:cs="Times New Roman"/>
          <w:sz w:val="24"/>
          <w:szCs w:val="24"/>
          <w:lang w:val="uk-UA"/>
        </w:rPr>
        <w:t>процесу;</w:t>
      </w:r>
    </w:p>
    <w:p w14:paraId="2D89DE32" w14:textId="77777777" w:rsidR="00C769A1" w:rsidRDefault="00C769A1" w:rsidP="00C769A1">
      <w:pPr>
        <w:pStyle w:val="a5"/>
        <w:widowControl w:val="0"/>
        <w:numPr>
          <w:ilvl w:val="0"/>
          <w:numId w:val="3"/>
        </w:numPr>
        <w:tabs>
          <w:tab w:val="left" w:pos="284"/>
          <w:tab w:val="left" w:pos="851"/>
        </w:tabs>
        <w:autoSpaceDE w:val="0"/>
        <w:autoSpaceDN w:val="0"/>
        <w:spacing w:after="0" w:line="240" w:lineRule="auto"/>
        <w:ind w:left="0" w:right="82" w:firstLine="709"/>
        <w:rPr>
          <w:rFonts w:ascii="Times New Roman" w:hAnsi="Times New Roman" w:cs="Times New Roman"/>
          <w:sz w:val="24"/>
          <w:szCs w:val="24"/>
          <w:lang w:val="uk-UA"/>
        </w:rPr>
      </w:pPr>
      <w:r>
        <w:rPr>
          <w:rFonts w:ascii="Times New Roman" w:hAnsi="Times New Roman" w:cs="Times New Roman"/>
          <w:sz w:val="24"/>
          <w:szCs w:val="24"/>
          <w:lang w:val="uk-UA"/>
        </w:rPr>
        <w:t>відповідності Державним стандартам загальної середньої</w:t>
      </w:r>
      <w:r>
        <w:rPr>
          <w:rFonts w:ascii="Times New Roman" w:hAnsi="Times New Roman" w:cs="Times New Roman"/>
          <w:spacing w:val="29"/>
          <w:sz w:val="24"/>
          <w:szCs w:val="24"/>
          <w:lang w:val="uk-UA"/>
        </w:rPr>
        <w:t xml:space="preserve"> </w:t>
      </w:r>
      <w:r>
        <w:rPr>
          <w:rFonts w:ascii="Times New Roman" w:hAnsi="Times New Roman" w:cs="Times New Roman"/>
          <w:sz w:val="24"/>
          <w:szCs w:val="24"/>
          <w:lang w:val="uk-UA"/>
        </w:rPr>
        <w:t>освіти;</w:t>
      </w:r>
    </w:p>
    <w:p w14:paraId="1D1DE32E" w14:textId="77777777" w:rsidR="00C769A1" w:rsidRDefault="00C769A1" w:rsidP="00C769A1">
      <w:pPr>
        <w:pStyle w:val="a5"/>
        <w:widowControl w:val="0"/>
        <w:numPr>
          <w:ilvl w:val="0"/>
          <w:numId w:val="3"/>
        </w:numPr>
        <w:tabs>
          <w:tab w:val="left" w:pos="284"/>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відповідальності за забезпечення </w:t>
      </w:r>
      <w:r>
        <w:rPr>
          <w:rFonts w:ascii="Times New Roman" w:hAnsi="Times New Roman" w:cs="Times New Roman"/>
          <w:spacing w:val="2"/>
          <w:sz w:val="24"/>
          <w:szCs w:val="24"/>
          <w:lang w:val="uk-UA"/>
        </w:rPr>
        <w:t xml:space="preserve">якості </w:t>
      </w:r>
      <w:r>
        <w:rPr>
          <w:rFonts w:ascii="Times New Roman" w:hAnsi="Times New Roman" w:cs="Times New Roman"/>
          <w:sz w:val="24"/>
          <w:szCs w:val="24"/>
          <w:lang w:val="uk-UA"/>
        </w:rPr>
        <w:t xml:space="preserve">освіти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якості освітньої діяльності;</w:t>
      </w:r>
    </w:p>
    <w:p w14:paraId="1EA12C56" w14:textId="77777777" w:rsidR="00C769A1" w:rsidRDefault="00C769A1" w:rsidP="00C769A1">
      <w:pPr>
        <w:pStyle w:val="a5"/>
        <w:widowControl w:val="0"/>
        <w:numPr>
          <w:ilvl w:val="0"/>
          <w:numId w:val="3"/>
        </w:numPr>
        <w:tabs>
          <w:tab w:val="left" w:pos="284"/>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системності в управлінні якістю на всіх стадіях  освітнього  процесу;</w:t>
      </w:r>
    </w:p>
    <w:p w14:paraId="282EA3CE" w14:textId="77777777" w:rsidR="00C769A1" w:rsidRDefault="00C769A1" w:rsidP="00C769A1">
      <w:pPr>
        <w:pStyle w:val="a5"/>
        <w:widowControl w:val="0"/>
        <w:numPr>
          <w:ilvl w:val="0"/>
          <w:numId w:val="3"/>
        </w:numPr>
        <w:tabs>
          <w:tab w:val="left" w:pos="284"/>
          <w:tab w:val="left" w:pos="851"/>
        </w:tabs>
        <w:autoSpaceDE w:val="0"/>
        <w:autoSpaceDN w:val="0"/>
        <w:spacing w:after="0" w:line="240" w:lineRule="auto"/>
        <w:ind w:left="0" w:right="82" w:firstLine="709"/>
        <w:rPr>
          <w:rFonts w:ascii="Times New Roman" w:hAnsi="Times New Roman" w:cs="Times New Roman"/>
          <w:sz w:val="24"/>
          <w:szCs w:val="24"/>
          <w:lang w:val="uk-UA"/>
        </w:rPr>
      </w:pPr>
      <w:r>
        <w:rPr>
          <w:rFonts w:ascii="Times New Roman" w:hAnsi="Times New Roman" w:cs="Times New Roman"/>
          <w:sz w:val="24"/>
          <w:szCs w:val="24"/>
          <w:lang w:val="uk-UA"/>
        </w:rPr>
        <w:t>здійснення обґрунтованого моніторингу якості</w:t>
      </w:r>
      <w:r>
        <w:rPr>
          <w:rFonts w:ascii="Times New Roman" w:hAnsi="Times New Roman" w:cs="Times New Roman"/>
          <w:spacing w:val="28"/>
          <w:sz w:val="24"/>
          <w:szCs w:val="24"/>
          <w:lang w:val="uk-UA"/>
        </w:rPr>
        <w:t xml:space="preserve"> </w:t>
      </w:r>
      <w:r>
        <w:rPr>
          <w:rFonts w:ascii="Times New Roman" w:hAnsi="Times New Roman" w:cs="Times New Roman"/>
          <w:sz w:val="24"/>
          <w:szCs w:val="24"/>
          <w:lang w:val="uk-UA"/>
        </w:rPr>
        <w:t>освіти;</w:t>
      </w:r>
    </w:p>
    <w:p w14:paraId="204ED108" w14:textId="77777777" w:rsidR="00C769A1" w:rsidRDefault="00C769A1" w:rsidP="00C769A1">
      <w:pPr>
        <w:pStyle w:val="a5"/>
        <w:widowControl w:val="0"/>
        <w:numPr>
          <w:ilvl w:val="0"/>
          <w:numId w:val="3"/>
        </w:numPr>
        <w:tabs>
          <w:tab w:val="left" w:pos="284"/>
          <w:tab w:val="left" w:pos="851"/>
        </w:tabs>
        <w:autoSpaceDE w:val="0"/>
        <w:autoSpaceDN w:val="0"/>
        <w:spacing w:after="0" w:line="240" w:lineRule="auto"/>
        <w:ind w:left="0" w:right="82"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готовності суб’єктів освітньої діяльності </w:t>
      </w:r>
      <w:r>
        <w:rPr>
          <w:rFonts w:ascii="Times New Roman" w:hAnsi="Times New Roman" w:cs="Times New Roman"/>
          <w:spacing w:val="2"/>
          <w:sz w:val="24"/>
          <w:szCs w:val="24"/>
          <w:lang w:val="uk-UA"/>
        </w:rPr>
        <w:t xml:space="preserve">до </w:t>
      </w:r>
      <w:r>
        <w:rPr>
          <w:rFonts w:ascii="Times New Roman" w:hAnsi="Times New Roman" w:cs="Times New Roman"/>
          <w:sz w:val="24"/>
          <w:szCs w:val="24"/>
          <w:lang w:val="uk-UA"/>
        </w:rPr>
        <w:t>ефективних</w:t>
      </w:r>
      <w:r>
        <w:rPr>
          <w:rFonts w:ascii="Times New Roman" w:hAnsi="Times New Roman" w:cs="Times New Roman"/>
          <w:spacing w:val="24"/>
          <w:sz w:val="24"/>
          <w:szCs w:val="24"/>
          <w:lang w:val="uk-UA"/>
        </w:rPr>
        <w:t xml:space="preserve"> </w:t>
      </w:r>
      <w:r>
        <w:rPr>
          <w:rFonts w:ascii="Times New Roman" w:hAnsi="Times New Roman" w:cs="Times New Roman"/>
          <w:sz w:val="24"/>
          <w:szCs w:val="24"/>
          <w:lang w:val="uk-UA"/>
        </w:rPr>
        <w:t>змін;</w:t>
      </w:r>
    </w:p>
    <w:p w14:paraId="0AB5E66B" w14:textId="77777777" w:rsidR="00C769A1" w:rsidRDefault="00C769A1" w:rsidP="00C769A1">
      <w:pPr>
        <w:pStyle w:val="a5"/>
        <w:widowControl w:val="0"/>
        <w:numPr>
          <w:ilvl w:val="0"/>
          <w:numId w:val="3"/>
        </w:numPr>
        <w:tabs>
          <w:tab w:val="left" w:pos="284"/>
          <w:tab w:val="left" w:pos="851"/>
        </w:tabs>
        <w:autoSpaceDE w:val="0"/>
        <w:autoSpaceDN w:val="0"/>
        <w:spacing w:after="0" w:line="240" w:lineRule="auto"/>
        <w:ind w:left="0" w:right="82" w:firstLine="709"/>
        <w:rPr>
          <w:rFonts w:ascii="Times New Roman" w:hAnsi="Times New Roman" w:cs="Times New Roman"/>
          <w:sz w:val="24"/>
          <w:szCs w:val="24"/>
          <w:lang w:val="uk-UA"/>
        </w:rPr>
      </w:pPr>
      <w:r>
        <w:rPr>
          <w:rFonts w:ascii="Times New Roman" w:hAnsi="Times New Roman" w:cs="Times New Roman"/>
          <w:sz w:val="24"/>
          <w:szCs w:val="24"/>
          <w:lang w:val="uk-UA"/>
        </w:rPr>
        <w:t>відкритості інформації на всіх етапах забезпечення якості та прозорості процедур системи забезпечення якості освітньої діяльності.</w:t>
      </w:r>
    </w:p>
    <w:p w14:paraId="7F55476C" w14:textId="77777777" w:rsidR="00C769A1" w:rsidRDefault="00C769A1" w:rsidP="00C769A1">
      <w:pPr>
        <w:pStyle w:val="a3"/>
        <w:tabs>
          <w:tab w:val="left" w:pos="2666"/>
          <w:tab w:val="left" w:pos="4127"/>
          <w:tab w:val="left" w:pos="4599"/>
          <w:tab w:val="left" w:pos="6109"/>
          <w:tab w:val="left" w:pos="7930"/>
          <w:tab w:val="left" w:pos="8893"/>
        </w:tabs>
        <w:spacing w:before="1" w:line="256" w:lineRule="auto"/>
        <w:ind w:right="82" w:firstLine="709"/>
        <w:jc w:val="both"/>
        <w:rPr>
          <w:sz w:val="24"/>
          <w:szCs w:val="24"/>
        </w:rPr>
      </w:pPr>
      <w:r>
        <w:rPr>
          <w:sz w:val="24"/>
          <w:szCs w:val="24"/>
        </w:rPr>
        <w:t xml:space="preserve">Стратегія (політика) </w:t>
      </w:r>
      <w:r>
        <w:rPr>
          <w:spacing w:val="2"/>
          <w:sz w:val="24"/>
          <w:szCs w:val="24"/>
        </w:rPr>
        <w:t xml:space="preserve">та </w:t>
      </w:r>
      <w:r>
        <w:rPr>
          <w:sz w:val="24"/>
          <w:szCs w:val="24"/>
        </w:rPr>
        <w:t>процедури забезпечення якості освіти передбачають здійснення таких процедур і</w:t>
      </w:r>
      <w:r>
        <w:rPr>
          <w:spacing w:val="20"/>
          <w:sz w:val="24"/>
          <w:szCs w:val="24"/>
        </w:rPr>
        <w:t xml:space="preserve"> </w:t>
      </w:r>
      <w:r>
        <w:rPr>
          <w:sz w:val="24"/>
          <w:szCs w:val="24"/>
        </w:rPr>
        <w:t>заходів:</w:t>
      </w:r>
    </w:p>
    <w:p w14:paraId="05A1EF0D"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удосконалення планування освітньої</w:t>
      </w:r>
      <w:r>
        <w:rPr>
          <w:rFonts w:ascii="Times New Roman" w:hAnsi="Times New Roman" w:cs="Times New Roman"/>
          <w:spacing w:val="19"/>
          <w:sz w:val="24"/>
          <w:szCs w:val="24"/>
          <w:lang w:val="uk-UA"/>
        </w:rPr>
        <w:t xml:space="preserve"> </w:t>
      </w:r>
      <w:r>
        <w:rPr>
          <w:rFonts w:ascii="Times New Roman" w:hAnsi="Times New Roman" w:cs="Times New Roman"/>
          <w:sz w:val="24"/>
          <w:szCs w:val="24"/>
          <w:lang w:val="uk-UA"/>
        </w:rPr>
        <w:t>діяльності;</w:t>
      </w:r>
    </w:p>
    <w:p w14:paraId="305C8018"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підвищення якості знань здобувачів</w:t>
      </w:r>
      <w:r>
        <w:rPr>
          <w:rFonts w:ascii="Times New Roman" w:hAnsi="Times New Roman" w:cs="Times New Roman"/>
          <w:spacing w:val="17"/>
          <w:sz w:val="24"/>
          <w:szCs w:val="24"/>
          <w:lang w:val="uk-UA"/>
        </w:rPr>
        <w:t xml:space="preserve"> </w:t>
      </w:r>
      <w:r>
        <w:rPr>
          <w:rFonts w:ascii="Times New Roman" w:hAnsi="Times New Roman" w:cs="Times New Roman"/>
          <w:sz w:val="24"/>
          <w:szCs w:val="24"/>
          <w:lang w:val="uk-UA"/>
        </w:rPr>
        <w:t>освіти;</w:t>
      </w:r>
    </w:p>
    <w:p w14:paraId="67AADF4D"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посилення кадрового потенціалу </w:t>
      </w:r>
      <w:r>
        <w:rPr>
          <w:rFonts w:ascii="Times New Roman" w:hAnsi="Times New Roman" w:cs="Times New Roman"/>
          <w:spacing w:val="2"/>
          <w:sz w:val="24"/>
          <w:szCs w:val="24"/>
          <w:lang w:val="uk-UA"/>
        </w:rPr>
        <w:t>закладу освіти;</w:t>
      </w:r>
    </w:p>
    <w:p w14:paraId="21456ADC"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наявності необхідних ресурсів для організації освітнього процесу та підтримки здобувачів</w:t>
      </w:r>
      <w:r>
        <w:rPr>
          <w:rFonts w:ascii="Times New Roman" w:hAnsi="Times New Roman" w:cs="Times New Roman"/>
          <w:spacing w:val="20"/>
          <w:sz w:val="24"/>
          <w:szCs w:val="24"/>
          <w:lang w:val="uk-UA"/>
        </w:rPr>
        <w:t xml:space="preserve"> </w:t>
      </w:r>
      <w:r>
        <w:rPr>
          <w:rFonts w:ascii="Times New Roman" w:hAnsi="Times New Roman" w:cs="Times New Roman"/>
          <w:sz w:val="24"/>
          <w:szCs w:val="24"/>
          <w:lang w:val="uk-UA"/>
        </w:rPr>
        <w:t>освіти;</w:t>
      </w:r>
    </w:p>
    <w:p w14:paraId="7F21443F"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розвиток інформаційних систем з метою підвищення ефективності управління освітнім</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процесом;</w:t>
      </w:r>
    </w:p>
    <w:p w14:paraId="3A442C48"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публічності інформації про діяльність</w:t>
      </w:r>
      <w:r>
        <w:rPr>
          <w:rFonts w:ascii="Times New Roman" w:hAnsi="Times New Roman" w:cs="Times New Roman"/>
          <w:spacing w:val="25"/>
          <w:sz w:val="24"/>
          <w:szCs w:val="24"/>
          <w:lang w:val="uk-UA"/>
        </w:rPr>
        <w:t xml:space="preserve"> </w:t>
      </w:r>
      <w:r>
        <w:rPr>
          <w:rFonts w:ascii="Times New Roman" w:hAnsi="Times New Roman" w:cs="Times New Roman"/>
          <w:sz w:val="24"/>
          <w:szCs w:val="24"/>
          <w:lang w:val="uk-UA"/>
        </w:rPr>
        <w:t>закладу;</w:t>
      </w:r>
    </w:p>
    <w:p w14:paraId="6463A8AF" w14:textId="77777777" w:rsidR="00C769A1" w:rsidRDefault="00C769A1" w:rsidP="00C769A1">
      <w:pPr>
        <w:pStyle w:val="a5"/>
        <w:widowControl w:val="0"/>
        <w:numPr>
          <w:ilvl w:val="0"/>
          <w:numId w:val="3"/>
        </w:numPr>
        <w:tabs>
          <w:tab w:val="left" w:pos="1134"/>
          <w:tab w:val="left" w:pos="1441"/>
        </w:tabs>
        <w:autoSpaceDE w:val="0"/>
        <w:autoSpaceDN w:val="0"/>
        <w:spacing w:after="0" w:line="240"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системи запобігання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 xml:space="preserve">виявлення академічної </w:t>
      </w:r>
      <w:proofErr w:type="spellStart"/>
      <w:r>
        <w:rPr>
          <w:rFonts w:ascii="Times New Roman" w:hAnsi="Times New Roman" w:cs="Times New Roman"/>
          <w:sz w:val="24"/>
          <w:szCs w:val="24"/>
          <w:lang w:val="uk-UA"/>
        </w:rPr>
        <w:t>недоброчесності</w:t>
      </w:r>
      <w:proofErr w:type="spellEnd"/>
      <w:r>
        <w:rPr>
          <w:rFonts w:ascii="Times New Roman" w:hAnsi="Times New Roman" w:cs="Times New Roman"/>
          <w:sz w:val="24"/>
          <w:szCs w:val="24"/>
          <w:lang w:val="uk-UA"/>
        </w:rPr>
        <w:t xml:space="preserve"> в діяльності педагогічних працівників та здобувачів</w:t>
      </w:r>
      <w:r>
        <w:rPr>
          <w:rFonts w:ascii="Times New Roman" w:hAnsi="Times New Roman" w:cs="Times New Roman"/>
          <w:spacing w:val="5"/>
          <w:sz w:val="24"/>
          <w:szCs w:val="24"/>
          <w:lang w:val="uk-UA"/>
        </w:rPr>
        <w:t xml:space="preserve"> </w:t>
      </w:r>
      <w:r>
        <w:rPr>
          <w:rFonts w:ascii="Times New Roman" w:hAnsi="Times New Roman" w:cs="Times New Roman"/>
          <w:sz w:val="24"/>
          <w:szCs w:val="24"/>
          <w:lang w:val="uk-UA"/>
        </w:rPr>
        <w:t>освіти.</w:t>
      </w:r>
    </w:p>
    <w:p w14:paraId="5E4B3C4E" w14:textId="77777777" w:rsidR="00C769A1" w:rsidRDefault="00C769A1" w:rsidP="00C769A1">
      <w:pPr>
        <w:pStyle w:val="a3"/>
        <w:tabs>
          <w:tab w:val="left" w:pos="10348"/>
        </w:tabs>
        <w:spacing w:line="254" w:lineRule="auto"/>
        <w:ind w:right="82" w:firstLine="568"/>
        <w:jc w:val="both"/>
        <w:rPr>
          <w:sz w:val="24"/>
          <w:szCs w:val="24"/>
        </w:rPr>
      </w:pPr>
      <w:r>
        <w:rPr>
          <w:sz w:val="24"/>
          <w:szCs w:val="24"/>
        </w:rPr>
        <w:t>Основними напрямами політики із забезпечення якості освітньої діяльності в закладі освіти є:</w:t>
      </w:r>
    </w:p>
    <w:p w14:paraId="07556A69" w14:textId="77777777" w:rsidR="00C769A1" w:rsidRDefault="00C769A1" w:rsidP="00C769A1">
      <w:pPr>
        <w:pStyle w:val="a5"/>
        <w:widowControl w:val="0"/>
        <w:numPr>
          <w:ilvl w:val="0"/>
          <w:numId w:val="3"/>
        </w:numPr>
        <w:tabs>
          <w:tab w:val="left" w:pos="851"/>
          <w:tab w:val="left" w:pos="1441"/>
          <w:tab w:val="left" w:pos="10348"/>
        </w:tabs>
        <w:autoSpaceDE w:val="0"/>
        <w:autoSpaceDN w:val="0"/>
        <w:spacing w:after="0" w:line="240" w:lineRule="auto"/>
        <w:ind w:left="0" w:right="82" w:firstLine="709"/>
        <w:rPr>
          <w:rFonts w:ascii="Times New Roman" w:hAnsi="Times New Roman" w:cs="Times New Roman"/>
          <w:sz w:val="24"/>
          <w:szCs w:val="24"/>
          <w:lang w:val="uk-UA"/>
        </w:rPr>
      </w:pPr>
      <w:r>
        <w:rPr>
          <w:rFonts w:ascii="Times New Roman" w:hAnsi="Times New Roman" w:cs="Times New Roman"/>
          <w:sz w:val="24"/>
          <w:szCs w:val="24"/>
          <w:lang w:val="uk-UA"/>
        </w:rPr>
        <w:t>якість</w:t>
      </w:r>
      <w:r>
        <w:rPr>
          <w:rFonts w:ascii="Times New Roman" w:hAnsi="Times New Roman" w:cs="Times New Roman"/>
          <w:spacing w:val="6"/>
          <w:sz w:val="24"/>
          <w:szCs w:val="24"/>
          <w:lang w:val="uk-UA"/>
        </w:rPr>
        <w:t xml:space="preserve"> </w:t>
      </w:r>
      <w:r>
        <w:rPr>
          <w:rFonts w:ascii="Times New Roman" w:hAnsi="Times New Roman" w:cs="Times New Roman"/>
          <w:sz w:val="24"/>
          <w:szCs w:val="24"/>
          <w:lang w:val="uk-UA"/>
        </w:rPr>
        <w:t>освіти;</w:t>
      </w:r>
    </w:p>
    <w:p w14:paraId="72DFEB19" w14:textId="77777777" w:rsidR="00C769A1" w:rsidRDefault="00C769A1" w:rsidP="00C769A1">
      <w:pPr>
        <w:pStyle w:val="a5"/>
        <w:widowControl w:val="0"/>
        <w:numPr>
          <w:ilvl w:val="0"/>
          <w:numId w:val="3"/>
        </w:numPr>
        <w:tabs>
          <w:tab w:val="left" w:pos="851"/>
          <w:tab w:val="left" w:pos="1441"/>
          <w:tab w:val="left" w:pos="10348"/>
        </w:tabs>
        <w:autoSpaceDE w:val="0"/>
        <w:autoSpaceDN w:val="0"/>
        <w:spacing w:after="0"/>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рівень професійної компетентності педагогічних працівників і забезпечення їх вмотивованості </w:t>
      </w:r>
      <w:r>
        <w:rPr>
          <w:rFonts w:ascii="Times New Roman" w:hAnsi="Times New Roman" w:cs="Times New Roman"/>
          <w:spacing w:val="2"/>
          <w:sz w:val="24"/>
          <w:szCs w:val="24"/>
          <w:lang w:val="uk-UA"/>
        </w:rPr>
        <w:t xml:space="preserve">до </w:t>
      </w:r>
      <w:r>
        <w:rPr>
          <w:rFonts w:ascii="Times New Roman" w:hAnsi="Times New Roman" w:cs="Times New Roman"/>
          <w:sz w:val="24"/>
          <w:szCs w:val="24"/>
          <w:lang w:val="uk-UA"/>
        </w:rPr>
        <w:t>підвищення якості освітньої діяльності;</w:t>
      </w:r>
    </w:p>
    <w:p w14:paraId="134B1DB0" w14:textId="77777777" w:rsidR="00C769A1" w:rsidRDefault="00C769A1" w:rsidP="00C769A1">
      <w:pPr>
        <w:pStyle w:val="a5"/>
        <w:widowControl w:val="0"/>
        <w:numPr>
          <w:ilvl w:val="0"/>
          <w:numId w:val="3"/>
        </w:numPr>
        <w:tabs>
          <w:tab w:val="left" w:pos="851"/>
          <w:tab w:val="left" w:pos="10348"/>
        </w:tabs>
        <w:autoSpaceDE w:val="0"/>
        <w:autoSpaceDN w:val="0"/>
        <w:spacing w:before="1"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якість реалізації освітніх програм, вдосконалення змісту, форм та методів освітньої діяльності та підвищення рівня об’єктивності оцінювання.</w:t>
      </w:r>
    </w:p>
    <w:p w14:paraId="43BEA94D" w14:textId="77777777" w:rsidR="00C769A1" w:rsidRDefault="00C769A1" w:rsidP="00C769A1">
      <w:pPr>
        <w:pStyle w:val="a3"/>
        <w:tabs>
          <w:tab w:val="left" w:pos="10348"/>
        </w:tabs>
        <w:spacing w:line="254" w:lineRule="auto"/>
        <w:ind w:right="82" w:firstLine="568"/>
        <w:jc w:val="both"/>
        <w:rPr>
          <w:sz w:val="24"/>
          <w:szCs w:val="24"/>
        </w:rPr>
      </w:pPr>
      <w:r>
        <w:rPr>
          <w:sz w:val="24"/>
          <w:szCs w:val="24"/>
        </w:rPr>
        <w:t>Механізм функціонування системи забезпечення якості освіти:</w:t>
      </w:r>
    </w:p>
    <w:p w14:paraId="0471C9F1" w14:textId="77777777" w:rsidR="00C769A1" w:rsidRDefault="00C769A1" w:rsidP="00C769A1">
      <w:pPr>
        <w:pStyle w:val="a5"/>
        <w:widowControl w:val="0"/>
        <w:numPr>
          <w:ilvl w:val="0"/>
          <w:numId w:val="3"/>
        </w:numPr>
        <w:tabs>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планування (аналіз сучасного </w:t>
      </w:r>
      <w:r>
        <w:rPr>
          <w:rFonts w:ascii="Times New Roman" w:hAnsi="Times New Roman" w:cs="Times New Roman"/>
          <w:spacing w:val="2"/>
          <w:sz w:val="24"/>
          <w:szCs w:val="24"/>
          <w:lang w:val="uk-UA"/>
        </w:rPr>
        <w:t xml:space="preserve">стану </w:t>
      </w:r>
      <w:r>
        <w:rPr>
          <w:rFonts w:ascii="Times New Roman" w:hAnsi="Times New Roman" w:cs="Times New Roman"/>
          <w:sz w:val="24"/>
          <w:szCs w:val="24"/>
          <w:lang w:val="uk-UA"/>
        </w:rPr>
        <w:t>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14:paraId="1C5CC34C" w14:textId="77777777" w:rsidR="00C769A1" w:rsidRDefault="00C769A1" w:rsidP="00C769A1">
      <w:pPr>
        <w:pStyle w:val="a5"/>
        <w:widowControl w:val="0"/>
        <w:numPr>
          <w:ilvl w:val="0"/>
          <w:numId w:val="3"/>
        </w:numPr>
        <w:tabs>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організацію (переформатування/створення  організаційної структури </w:t>
      </w:r>
      <w:r>
        <w:rPr>
          <w:rFonts w:ascii="Times New Roman" w:hAnsi="Times New Roman" w:cs="Times New Roman"/>
          <w:spacing w:val="2"/>
          <w:sz w:val="24"/>
          <w:szCs w:val="24"/>
          <w:lang w:val="uk-UA"/>
        </w:rPr>
        <w:t xml:space="preserve">для </w:t>
      </w:r>
      <w:r>
        <w:rPr>
          <w:rFonts w:ascii="Times New Roman" w:hAnsi="Times New Roman" w:cs="Times New Roman"/>
          <w:sz w:val="24"/>
          <w:szCs w:val="24"/>
          <w:lang w:val="uk-UA"/>
        </w:rPr>
        <w:t xml:space="preserve">досягнення поставлених цілей; визначення, розподіл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розмежування повноважень із метою координування  та взаємодії у процесі виконання</w:t>
      </w:r>
      <w:r>
        <w:rPr>
          <w:rFonts w:ascii="Times New Roman" w:hAnsi="Times New Roman" w:cs="Times New Roman"/>
          <w:spacing w:val="10"/>
          <w:sz w:val="24"/>
          <w:szCs w:val="24"/>
          <w:lang w:val="uk-UA"/>
        </w:rPr>
        <w:t xml:space="preserve"> </w:t>
      </w:r>
      <w:r>
        <w:rPr>
          <w:rFonts w:ascii="Times New Roman" w:hAnsi="Times New Roman" w:cs="Times New Roman"/>
          <w:sz w:val="24"/>
          <w:szCs w:val="24"/>
          <w:lang w:val="uk-UA"/>
        </w:rPr>
        <w:t>завдань);</w:t>
      </w:r>
    </w:p>
    <w:p w14:paraId="2DBCFC8C" w14:textId="77777777" w:rsidR="00C769A1" w:rsidRDefault="00C769A1" w:rsidP="00C769A1">
      <w:pPr>
        <w:pStyle w:val="a5"/>
        <w:widowControl w:val="0"/>
        <w:numPr>
          <w:ilvl w:val="0"/>
          <w:numId w:val="3"/>
        </w:numPr>
        <w:tabs>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(розробка процедур вимірювання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 xml:space="preserve">зіставлення отриманих результатів </w:t>
      </w:r>
      <w:r>
        <w:rPr>
          <w:rFonts w:ascii="Times New Roman" w:hAnsi="Times New Roman" w:cs="Times New Roman"/>
          <w:spacing w:val="2"/>
          <w:sz w:val="24"/>
          <w:szCs w:val="24"/>
          <w:lang w:val="uk-UA"/>
        </w:rPr>
        <w:t>зі</w:t>
      </w:r>
      <w:r>
        <w:rPr>
          <w:rFonts w:ascii="Times New Roman" w:hAnsi="Times New Roman" w:cs="Times New Roman"/>
          <w:spacing w:val="3"/>
          <w:sz w:val="24"/>
          <w:szCs w:val="24"/>
          <w:lang w:val="uk-UA"/>
        </w:rPr>
        <w:t xml:space="preserve"> </w:t>
      </w:r>
      <w:r>
        <w:rPr>
          <w:rFonts w:ascii="Times New Roman" w:hAnsi="Times New Roman" w:cs="Times New Roman"/>
          <w:sz w:val="24"/>
          <w:szCs w:val="24"/>
          <w:lang w:val="uk-UA"/>
        </w:rPr>
        <w:t>стандартами);</w:t>
      </w:r>
    </w:p>
    <w:p w14:paraId="46315AB4" w14:textId="77777777" w:rsidR="00C769A1" w:rsidRDefault="00C769A1" w:rsidP="00C769A1">
      <w:pPr>
        <w:pStyle w:val="a5"/>
        <w:widowControl w:val="0"/>
        <w:numPr>
          <w:ilvl w:val="0"/>
          <w:numId w:val="3"/>
        </w:numPr>
        <w:tabs>
          <w:tab w:val="left" w:pos="851"/>
        </w:tabs>
        <w:autoSpaceDE w:val="0"/>
        <w:autoSpaceDN w:val="0"/>
        <w:spacing w:after="0" w:line="254" w:lineRule="auto"/>
        <w:ind w:left="0" w:right="8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коригування (визначення </w:t>
      </w:r>
      <w:r>
        <w:rPr>
          <w:rFonts w:ascii="Times New Roman" w:hAnsi="Times New Roman" w:cs="Times New Roman"/>
          <w:spacing w:val="2"/>
          <w:sz w:val="24"/>
          <w:szCs w:val="24"/>
          <w:lang w:val="uk-UA"/>
        </w:rPr>
        <w:t xml:space="preserve">та </w:t>
      </w:r>
      <w:r>
        <w:rPr>
          <w:rFonts w:ascii="Times New Roman" w:hAnsi="Times New Roman" w:cs="Times New Roman"/>
          <w:sz w:val="24"/>
          <w:szCs w:val="24"/>
          <w:lang w:val="uk-UA"/>
        </w:rPr>
        <w:t xml:space="preserve">реалізація необхідних </w:t>
      </w:r>
      <w:r>
        <w:rPr>
          <w:rFonts w:ascii="Times New Roman" w:hAnsi="Times New Roman" w:cs="Times New Roman"/>
          <w:spacing w:val="2"/>
          <w:sz w:val="24"/>
          <w:szCs w:val="24"/>
          <w:lang w:val="uk-UA"/>
        </w:rPr>
        <w:t xml:space="preserve">дій та </w:t>
      </w:r>
      <w:r>
        <w:rPr>
          <w:rFonts w:ascii="Times New Roman" w:hAnsi="Times New Roman" w:cs="Times New Roman"/>
          <w:sz w:val="24"/>
          <w:szCs w:val="24"/>
          <w:lang w:val="uk-UA"/>
        </w:rPr>
        <w:t>заходів, націлених на стимулювання процесу досягнення максимальної відповідності</w:t>
      </w:r>
      <w:r>
        <w:rPr>
          <w:rFonts w:ascii="Times New Roman" w:hAnsi="Times New Roman" w:cs="Times New Roman"/>
          <w:spacing w:val="-1"/>
          <w:sz w:val="24"/>
          <w:szCs w:val="24"/>
          <w:lang w:val="uk-UA"/>
        </w:rPr>
        <w:t xml:space="preserve"> </w:t>
      </w:r>
      <w:r>
        <w:rPr>
          <w:rFonts w:ascii="Times New Roman" w:hAnsi="Times New Roman" w:cs="Times New Roman"/>
          <w:sz w:val="24"/>
          <w:szCs w:val="24"/>
          <w:lang w:val="uk-UA"/>
        </w:rPr>
        <w:t>стандартам).</w:t>
      </w:r>
    </w:p>
    <w:p w14:paraId="6E718F0B" w14:textId="77777777" w:rsidR="00C769A1" w:rsidRDefault="00C769A1" w:rsidP="00C769A1">
      <w:pPr>
        <w:spacing w:after="0" w:line="240" w:lineRule="auto"/>
        <w:rPr>
          <w:rFonts w:ascii="Times New Roman" w:hAnsi="Times New Roman" w:cs="Times New Roman"/>
          <w:b/>
          <w:sz w:val="24"/>
          <w:szCs w:val="24"/>
          <w:lang w:val="uk-UA"/>
        </w:rPr>
      </w:pPr>
    </w:p>
    <w:p w14:paraId="1589892B" w14:textId="77777777" w:rsidR="00C769A1" w:rsidRDefault="00C769A1" w:rsidP="00C769A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ІІІ. Методи збору інформації</w:t>
      </w:r>
    </w:p>
    <w:p w14:paraId="585FE6F3" w14:textId="77777777" w:rsidR="00C769A1" w:rsidRDefault="00C769A1" w:rsidP="00C769A1">
      <w:pPr>
        <w:pStyle w:val="a5"/>
        <w:spacing w:after="0" w:line="240" w:lineRule="auto"/>
        <w:ind w:left="0" w:firstLine="567"/>
        <w:jc w:val="center"/>
        <w:rPr>
          <w:rFonts w:ascii="Times New Roman" w:hAnsi="Times New Roman" w:cs="Times New Roman"/>
          <w:b/>
          <w:sz w:val="24"/>
          <w:szCs w:val="24"/>
          <w:lang w:val="uk-UA"/>
        </w:rPr>
      </w:pPr>
    </w:p>
    <w:p w14:paraId="722BD82F"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3.1. Проведення оцінювання освітньої діяльності передбачає наявність достатньої кількості інформації. З цією метою для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використовуються такі методи збору інформації:</w:t>
      </w:r>
    </w:p>
    <w:p w14:paraId="17117019" w14:textId="77777777" w:rsidR="00C769A1" w:rsidRDefault="00C769A1" w:rsidP="00C769A1">
      <w:pPr>
        <w:pStyle w:val="a5"/>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опитування учасників освітнього процесу (анкетування, інтерв’ю);</w:t>
      </w:r>
    </w:p>
    <w:p w14:paraId="13062DA6" w14:textId="77777777" w:rsidR="00C769A1" w:rsidRDefault="00C769A1" w:rsidP="00C769A1">
      <w:pPr>
        <w:pStyle w:val="a5"/>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спостереження (за освітнім середовищем, проведенням навчальних занять);</w:t>
      </w:r>
    </w:p>
    <w:p w14:paraId="6F12067A" w14:textId="77777777" w:rsidR="00C769A1" w:rsidRDefault="00C769A1" w:rsidP="00C769A1">
      <w:pPr>
        <w:pStyle w:val="a5"/>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вивчення документації.</w:t>
      </w:r>
    </w:p>
    <w:p w14:paraId="218F79F9"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 Кожен із методів має свої особливості щодо застосування та оброблення результатів.</w:t>
      </w:r>
    </w:p>
    <w:p w14:paraId="1846FE7B"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u w:val="single"/>
          <w:lang w:val="uk-UA"/>
        </w:rPr>
        <w:t>Вивчення документації</w:t>
      </w:r>
      <w:r>
        <w:rPr>
          <w:rFonts w:ascii="Times New Roman" w:hAnsi="Times New Roman" w:cs="Times New Roman"/>
          <w:i/>
          <w:sz w:val="24"/>
          <w:szCs w:val="24"/>
          <w:lang w:val="uk-UA"/>
        </w:rPr>
        <w:t>.</w:t>
      </w:r>
      <w:r>
        <w:rPr>
          <w:rFonts w:ascii="Times New Roman" w:hAnsi="Times New Roman" w:cs="Times New Roman"/>
          <w:sz w:val="24"/>
          <w:szCs w:val="24"/>
          <w:lang w:val="uk-UA"/>
        </w:rPr>
        <w:t xml:space="preserve"> Аналіз документації дасть можливість дослідити досягнення та проблемні питання у діяльності закладу, а також створить умови для прийняття обґрунтованих управлінських рішень.</w:t>
      </w:r>
    </w:p>
    <w:p w14:paraId="769D70EC"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u w:val="single"/>
          <w:lang w:val="uk-UA"/>
        </w:rPr>
        <w:t>Опитування</w:t>
      </w:r>
      <w:r>
        <w:rPr>
          <w:rFonts w:ascii="Times New Roman" w:hAnsi="Times New Roman" w:cs="Times New Roman"/>
          <w:sz w:val="24"/>
          <w:szCs w:val="24"/>
          <w:lang w:val="uk-UA"/>
        </w:rPr>
        <w:t>. Опитування проводиться у наступних формах:</w:t>
      </w:r>
    </w:p>
    <w:p w14:paraId="11020F70"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Анкетування.</w:t>
      </w:r>
      <w:r>
        <w:rPr>
          <w:rFonts w:ascii="Times New Roman" w:hAnsi="Times New Roman" w:cs="Times New Roman"/>
          <w:sz w:val="24"/>
          <w:szCs w:val="24"/>
          <w:lang w:val="uk-UA"/>
        </w:rPr>
        <w:t xml:space="preserve"> Цей спосіб дозволяє дізнатися про ставлення учасників освітнього процесу до певних питань діяльності закладу. У ході анкетування  використовуються анкети для педагогічних працівників, учнів та батьків (додатки). Анкети є комбінованими, оскільки містять питання трьох видів: </w:t>
      </w:r>
    </w:p>
    <w:p w14:paraId="1716FF5A" w14:textId="77777777" w:rsidR="00C769A1" w:rsidRDefault="00C769A1" w:rsidP="00C769A1">
      <w:pPr>
        <w:pStyle w:val="a5"/>
        <w:numPr>
          <w:ilvl w:val="0"/>
          <w:numId w:val="5"/>
        </w:numPr>
        <w:spacing w:after="0" w:line="240" w:lineRule="auto"/>
        <w:ind w:left="426" w:firstLine="0"/>
        <w:jc w:val="both"/>
        <w:rPr>
          <w:rFonts w:ascii="Times New Roman" w:hAnsi="Times New Roman" w:cs="Times New Roman"/>
          <w:sz w:val="24"/>
          <w:szCs w:val="24"/>
          <w:lang w:val="uk-UA"/>
        </w:rPr>
      </w:pPr>
      <w:r>
        <w:rPr>
          <w:rFonts w:ascii="Times New Roman" w:hAnsi="Times New Roman" w:cs="Times New Roman"/>
          <w:sz w:val="24"/>
          <w:szCs w:val="24"/>
          <w:lang w:val="uk-UA"/>
        </w:rPr>
        <w:t>закриті – запитання, де респондентам пропонується обрати одну із запропонованих варіантів відповідей;</w:t>
      </w:r>
    </w:p>
    <w:p w14:paraId="684ED3FE" w14:textId="77777777" w:rsidR="00C769A1" w:rsidRDefault="00C769A1" w:rsidP="00C769A1">
      <w:pPr>
        <w:pStyle w:val="a5"/>
        <w:numPr>
          <w:ilvl w:val="0"/>
          <w:numId w:val="5"/>
        </w:numPr>
        <w:spacing w:after="0" w:line="240" w:lineRule="auto"/>
        <w:ind w:left="426" w:firstLine="0"/>
        <w:jc w:val="both"/>
        <w:rPr>
          <w:rFonts w:ascii="Times New Roman" w:hAnsi="Times New Roman" w:cs="Times New Roman"/>
          <w:sz w:val="24"/>
          <w:szCs w:val="24"/>
          <w:lang w:val="uk-UA"/>
        </w:rPr>
      </w:pPr>
      <w:r>
        <w:rPr>
          <w:rFonts w:ascii="Times New Roman" w:hAnsi="Times New Roman" w:cs="Times New Roman"/>
          <w:sz w:val="24"/>
          <w:szCs w:val="24"/>
          <w:lang w:val="uk-UA"/>
        </w:rPr>
        <w:t>напівзакриті – запитання, де, окрім запропонованих варіантів відповідей, респонденти можуть прописати власну думку на запитання;</w:t>
      </w:r>
    </w:p>
    <w:p w14:paraId="3327AF3C" w14:textId="77777777" w:rsidR="00C769A1" w:rsidRDefault="00C769A1" w:rsidP="00C769A1">
      <w:pPr>
        <w:pStyle w:val="a5"/>
        <w:numPr>
          <w:ilvl w:val="0"/>
          <w:numId w:val="5"/>
        </w:numPr>
        <w:spacing w:after="0" w:line="240" w:lineRule="auto"/>
        <w:ind w:left="426"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відкриті – запитання, де респондентам </w:t>
      </w:r>
      <w:r>
        <w:rPr>
          <w:rFonts w:ascii="Times New Roman" w:hAnsi="Times New Roman" w:cs="Times New Roman"/>
          <w:sz w:val="24"/>
          <w:szCs w:val="24"/>
          <w:shd w:val="clear" w:color="auto" w:fill="FFFFFF"/>
          <w:lang w:val="uk-UA"/>
        </w:rPr>
        <w:t>не пропонується</w:t>
      </w:r>
      <w:r>
        <w:rPr>
          <w:rFonts w:ascii="Times New Roman" w:hAnsi="Times New Roman" w:cs="Times New Roman"/>
          <w:sz w:val="24"/>
          <w:szCs w:val="24"/>
          <w:shd w:val="clear" w:color="auto" w:fill="FFFFFF"/>
          <w:lang w:val="uk-UA"/>
        </w:rPr>
        <w:br/>
        <w:t>перелік підготовлених відповідей, а в бланках є місце для відповідей у довільній формі.</w:t>
      </w:r>
      <w:r>
        <w:rPr>
          <w:rFonts w:ascii="Times New Roman" w:hAnsi="Times New Roman" w:cs="Times New Roman"/>
          <w:sz w:val="24"/>
          <w:szCs w:val="24"/>
          <w:lang w:val="uk-UA"/>
        </w:rPr>
        <w:t xml:space="preserve"> </w:t>
      </w:r>
    </w:p>
    <w:p w14:paraId="147A6339"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Анкетування може проводитися  онлайн чи  письмово з  використанням</w:t>
      </w:r>
    </w:p>
    <w:p w14:paraId="363D2DB1" w14:textId="77777777" w:rsidR="00C769A1" w:rsidRDefault="00C769A1" w:rsidP="00C769A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відповідних форм бланків.</w:t>
      </w:r>
    </w:p>
    <w:p w14:paraId="640EAAAD" w14:textId="77777777" w:rsidR="00C769A1" w:rsidRPr="00627151" w:rsidRDefault="00C769A1" w:rsidP="00C769A1">
      <w:pPr>
        <w:spacing w:after="0" w:line="240" w:lineRule="auto"/>
        <w:ind w:firstLine="709"/>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Для обрахунку результатів анкетування використовується наступний алгоритмом дій:</w:t>
      </w:r>
    </w:p>
    <w:p w14:paraId="21B6A4B6" w14:textId="77777777" w:rsidR="00C769A1" w:rsidRPr="00627151" w:rsidRDefault="00C769A1" w:rsidP="00C769A1">
      <w:pPr>
        <w:spacing w:after="0" w:line="240" w:lineRule="auto"/>
        <w:ind w:firstLine="709"/>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lastRenderedPageBreak/>
        <w:t>Спершу підраховуємо загальну кількість відповідей по кожному із запропонованих у питанні варіантів. Наприклад, у анкетуванні взяли участь 100 респондентів, із них:</w:t>
      </w:r>
    </w:p>
    <w:p w14:paraId="76D9A93D" w14:textId="77777777" w:rsidR="00C769A1" w:rsidRPr="00627151" w:rsidRDefault="00C769A1" w:rsidP="00C769A1">
      <w:pPr>
        <w:pStyle w:val="a5"/>
        <w:spacing w:after="0" w:line="240" w:lineRule="auto"/>
        <w:ind w:left="0"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відповідь «так» обрали 25 осіб;</w:t>
      </w:r>
    </w:p>
    <w:p w14:paraId="173E822C" w14:textId="77777777" w:rsidR="00C769A1" w:rsidRPr="00627151" w:rsidRDefault="00C769A1" w:rsidP="00C769A1">
      <w:pPr>
        <w:pStyle w:val="a5"/>
        <w:spacing w:after="0" w:line="240" w:lineRule="auto"/>
        <w:ind w:left="0"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відповідь «переважно так» обрали 40 осіб;</w:t>
      </w:r>
    </w:p>
    <w:p w14:paraId="541492F2" w14:textId="77777777" w:rsidR="00C769A1" w:rsidRPr="00627151" w:rsidRDefault="00C769A1" w:rsidP="00C769A1">
      <w:pPr>
        <w:pStyle w:val="a5"/>
        <w:spacing w:after="0" w:line="240" w:lineRule="auto"/>
        <w:ind w:left="0"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відповідь «переважно ні» обрали 15 осіб;</w:t>
      </w:r>
    </w:p>
    <w:p w14:paraId="34563A43" w14:textId="77777777" w:rsidR="00C769A1" w:rsidRPr="00627151" w:rsidRDefault="00C769A1" w:rsidP="00C769A1">
      <w:pPr>
        <w:pStyle w:val="a5"/>
        <w:spacing w:after="0" w:line="240" w:lineRule="auto"/>
        <w:ind w:left="0"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xml:space="preserve">- відповідь «ні» </w:t>
      </w:r>
      <w:r w:rsidRPr="00627151">
        <w:rPr>
          <w:rFonts w:ascii="Times New Roman" w:hAnsi="Times New Roman" w:cs="Times New Roman"/>
          <w:sz w:val="24"/>
          <w:szCs w:val="24"/>
          <w:lang w:val="uk-UA"/>
        </w:rPr>
        <w:sym w:font="Symbol" w:char="F02D"/>
      </w:r>
      <w:r w:rsidRPr="00627151">
        <w:rPr>
          <w:rFonts w:ascii="Times New Roman" w:hAnsi="Times New Roman" w:cs="Times New Roman"/>
          <w:sz w:val="24"/>
          <w:szCs w:val="24"/>
          <w:lang w:val="uk-UA"/>
        </w:rPr>
        <w:t xml:space="preserve"> 20 осіб.</w:t>
      </w:r>
      <w:r w:rsidRPr="00627151">
        <w:rPr>
          <w:rFonts w:ascii="Times New Roman" w:hAnsi="Times New Roman" w:cs="Times New Roman"/>
          <w:sz w:val="24"/>
          <w:szCs w:val="24"/>
          <w:lang w:val="uk-UA"/>
        </w:rPr>
        <w:tab/>
      </w:r>
    </w:p>
    <w:p w14:paraId="6B05E8D7" w14:textId="77777777" w:rsidR="00C769A1" w:rsidRPr="00627151" w:rsidRDefault="00C769A1" w:rsidP="00C769A1">
      <w:pPr>
        <w:spacing w:after="0" w:line="240" w:lineRule="auto"/>
        <w:ind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xml:space="preserve">Перемножуємо загальну кількість відповідей на бал, що </w:t>
      </w:r>
    </w:p>
    <w:p w14:paraId="5CC26B67" w14:textId="77777777" w:rsidR="00C769A1" w:rsidRPr="00627151" w:rsidRDefault="00C769A1" w:rsidP="00C769A1">
      <w:pPr>
        <w:spacing w:after="0" w:line="240" w:lineRule="auto"/>
        <w:ind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xml:space="preserve">відповідає рівням оцінювання. </w:t>
      </w:r>
      <w:r w:rsidRPr="00627151">
        <w:rPr>
          <w:rFonts w:ascii="Times New Roman" w:eastAsia="Calibri" w:hAnsi="Times New Roman" w:cs="Times New Roman"/>
          <w:sz w:val="24"/>
          <w:szCs w:val="24"/>
          <w:lang w:val="uk-UA" w:eastAsia="uk-UA"/>
        </w:rPr>
        <w:t>Кожна із запропонованих варіантів відповідей оцінюється за 4-бальною шкалою. Наприклад, відповіді:</w:t>
      </w:r>
    </w:p>
    <w:p w14:paraId="299F2C74"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eastAsia="Calibri" w:hAnsi="Times New Roman" w:cs="Times New Roman"/>
          <w:sz w:val="24"/>
          <w:szCs w:val="24"/>
          <w:lang w:val="uk-UA" w:eastAsia="uk-UA"/>
        </w:rPr>
        <w:t>- «так», «цілком задоволений/на», «завжди», «дотримано» оцінюються на 4 бали (високий рівень);</w:t>
      </w:r>
    </w:p>
    <w:p w14:paraId="5A793668"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eastAsia="Calibri" w:hAnsi="Times New Roman" w:cs="Times New Roman"/>
          <w:sz w:val="24"/>
          <w:szCs w:val="24"/>
          <w:lang w:val="uk-UA" w:eastAsia="uk-UA"/>
        </w:rPr>
        <w:t>-</w:t>
      </w:r>
      <w:r w:rsidRPr="00627151">
        <w:rPr>
          <w:rFonts w:ascii="Times New Roman" w:eastAsia="Calibri" w:hAnsi="Times New Roman" w:cs="Times New Roman"/>
          <w:sz w:val="24"/>
          <w:szCs w:val="24"/>
          <w:lang w:eastAsia="uk-UA"/>
        </w:rPr>
        <w:t xml:space="preserve"> </w:t>
      </w:r>
      <w:r w:rsidRPr="00627151">
        <w:rPr>
          <w:rFonts w:ascii="Times New Roman" w:eastAsia="Calibri" w:hAnsi="Times New Roman" w:cs="Times New Roman"/>
          <w:sz w:val="24"/>
          <w:szCs w:val="24"/>
          <w:lang w:val="uk-UA" w:eastAsia="uk-UA"/>
        </w:rPr>
        <w:t xml:space="preserve">«здебільшого», «в основному», «переважно так» </w:t>
      </w:r>
      <w:r w:rsidRPr="00627151">
        <w:rPr>
          <w:rFonts w:ascii="Times New Roman" w:eastAsia="Calibri" w:hAnsi="Times New Roman" w:cs="Times New Roman"/>
          <w:sz w:val="24"/>
          <w:szCs w:val="24"/>
          <w:lang w:val="uk-UA" w:eastAsia="uk-UA"/>
        </w:rPr>
        <w:sym w:font="Symbol" w:char="F02D"/>
      </w:r>
      <w:r w:rsidRPr="00627151">
        <w:rPr>
          <w:rFonts w:ascii="Times New Roman" w:eastAsia="Calibri" w:hAnsi="Times New Roman" w:cs="Times New Roman"/>
          <w:sz w:val="24"/>
          <w:szCs w:val="24"/>
          <w:lang w:val="uk-UA" w:eastAsia="uk-UA"/>
        </w:rPr>
        <w:t xml:space="preserve"> 3 бали (достатній рівень);</w:t>
      </w:r>
    </w:p>
    <w:p w14:paraId="77290C91"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eastAsia="Calibri" w:hAnsi="Times New Roman" w:cs="Times New Roman"/>
          <w:sz w:val="24"/>
          <w:szCs w:val="24"/>
          <w:lang w:val="uk-UA" w:eastAsia="uk-UA"/>
        </w:rPr>
        <w:t xml:space="preserve">-«переважно ні», «іноді» </w:t>
      </w:r>
      <w:r w:rsidRPr="00627151">
        <w:rPr>
          <w:rFonts w:ascii="Times New Roman" w:eastAsia="Calibri" w:hAnsi="Times New Roman" w:cs="Times New Roman"/>
          <w:sz w:val="24"/>
          <w:szCs w:val="24"/>
          <w:lang w:val="uk-UA" w:eastAsia="uk-UA"/>
        </w:rPr>
        <w:sym w:font="Symbol" w:char="F02D"/>
      </w:r>
      <w:r w:rsidRPr="00627151">
        <w:rPr>
          <w:rFonts w:ascii="Times New Roman" w:eastAsia="Calibri" w:hAnsi="Times New Roman" w:cs="Times New Roman"/>
          <w:sz w:val="24"/>
          <w:szCs w:val="24"/>
          <w:lang w:val="uk-UA" w:eastAsia="uk-UA"/>
        </w:rPr>
        <w:t xml:space="preserve"> 2 бали (рівень, що вимагає покращення);</w:t>
      </w:r>
    </w:p>
    <w:p w14:paraId="7CD4203E"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eastAsia="Calibri" w:hAnsi="Times New Roman" w:cs="Times New Roman"/>
          <w:sz w:val="24"/>
          <w:szCs w:val="24"/>
          <w:lang w:val="uk-UA" w:eastAsia="uk-UA"/>
        </w:rPr>
        <w:t xml:space="preserve">-«ні», «не задоволений/на», «не </w:t>
      </w:r>
      <w:proofErr w:type="spellStart"/>
      <w:r w:rsidRPr="00627151">
        <w:rPr>
          <w:rFonts w:ascii="Times New Roman" w:eastAsia="Calibri" w:hAnsi="Times New Roman" w:cs="Times New Roman"/>
          <w:sz w:val="24"/>
          <w:szCs w:val="24"/>
          <w:lang w:val="uk-UA" w:eastAsia="uk-UA"/>
        </w:rPr>
        <w:t>комфортно</w:t>
      </w:r>
      <w:proofErr w:type="spellEnd"/>
      <w:r w:rsidRPr="00627151">
        <w:rPr>
          <w:rFonts w:ascii="Times New Roman" w:eastAsia="Calibri" w:hAnsi="Times New Roman" w:cs="Times New Roman"/>
          <w:sz w:val="24"/>
          <w:szCs w:val="24"/>
          <w:lang w:val="uk-UA" w:eastAsia="uk-UA"/>
        </w:rPr>
        <w:t xml:space="preserve">», «не дотримано», </w:t>
      </w:r>
    </w:p>
    <w:p w14:paraId="70E5D73E"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eastAsia="Calibri" w:hAnsi="Times New Roman" w:cs="Times New Roman"/>
          <w:sz w:val="24"/>
          <w:szCs w:val="24"/>
          <w:lang w:val="uk-UA" w:eastAsia="uk-UA"/>
        </w:rPr>
        <w:t xml:space="preserve">«відсутній» </w:t>
      </w:r>
      <w:r w:rsidRPr="00627151">
        <w:rPr>
          <w:rFonts w:ascii="Times New Roman" w:eastAsia="Calibri" w:hAnsi="Times New Roman" w:cs="Times New Roman"/>
          <w:sz w:val="24"/>
          <w:szCs w:val="24"/>
          <w:lang w:val="uk-UA" w:eastAsia="uk-UA"/>
        </w:rPr>
        <w:sym w:font="Symbol" w:char="F02D"/>
      </w:r>
      <w:r w:rsidRPr="00627151">
        <w:rPr>
          <w:rFonts w:ascii="Times New Roman" w:eastAsia="Calibri" w:hAnsi="Times New Roman" w:cs="Times New Roman"/>
          <w:sz w:val="24"/>
          <w:szCs w:val="24"/>
          <w:lang w:val="uk-UA" w:eastAsia="uk-UA"/>
        </w:rPr>
        <w:t xml:space="preserve"> 1 бал (низький рівень).</w:t>
      </w:r>
      <w:r w:rsidRPr="00627151">
        <w:rPr>
          <w:rFonts w:ascii="Times New Roman" w:eastAsia="Calibri" w:hAnsi="Times New Roman" w:cs="Times New Roman"/>
          <w:sz w:val="24"/>
          <w:szCs w:val="24"/>
          <w:lang w:val="uk-UA" w:eastAsia="uk-UA"/>
        </w:rPr>
        <w:tab/>
      </w:r>
    </w:p>
    <w:p w14:paraId="3C7F54F1"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eastAsia="Calibri" w:hAnsi="Times New Roman" w:cs="Times New Roman"/>
          <w:sz w:val="24"/>
          <w:szCs w:val="24"/>
          <w:lang w:val="uk-UA" w:eastAsia="uk-UA"/>
        </w:rPr>
        <w:t>Відповідно:</w:t>
      </w:r>
    </w:p>
    <w:p w14:paraId="7BEA7F48"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hAnsi="Times New Roman" w:cs="Times New Roman"/>
          <w:sz w:val="24"/>
          <w:szCs w:val="24"/>
          <w:lang w:val="uk-UA"/>
        </w:rPr>
        <w:t>4 бали × 25 відповідей респондентів =100;</w:t>
      </w:r>
    </w:p>
    <w:p w14:paraId="6E21F646"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hAnsi="Times New Roman" w:cs="Times New Roman"/>
          <w:sz w:val="24"/>
          <w:szCs w:val="24"/>
          <w:lang w:val="uk-UA"/>
        </w:rPr>
        <w:t>3 бали × 40 = 120;</w:t>
      </w:r>
    </w:p>
    <w:p w14:paraId="27F1C4DB"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hAnsi="Times New Roman" w:cs="Times New Roman"/>
          <w:sz w:val="24"/>
          <w:szCs w:val="24"/>
          <w:lang w:val="uk-UA"/>
        </w:rPr>
        <w:t>2 × 15=30;</w:t>
      </w:r>
    </w:p>
    <w:p w14:paraId="0119CEEB" w14:textId="77777777" w:rsidR="00C769A1" w:rsidRPr="00627151" w:rsidRDefault="00C769A1" w:rsidP="00C769A1">
      <w:pPr>
        <w:spacing w:after="0" w:line="240" w:lineRule="auto"/>
        <w:ind w:firstLine="567"/>
        <w:jc w:val="both"/>
        <w:rPr>
          <w:rFonts w:ascii="Times New Roman" w:eastAsia="Calibri" w:hAnsi="Times New Roman" w:cs="Times New Roman"/>
          <w:sz w:val="24"/>
          <w:szCs w:val="24"/>
          <w:lang w:val="uk-UA" w:eastAsia="uk-UA"/>
        </w:rPr>
      </w:pPr>
      <w:r w:rsidRPr="00627151">
        <w:rPr>
          <w:rFonts w:ascii="Times New Roman" w:hAnsi="Times New Roman" w:cs="Times New Roman"/>
          <w:sz w:val="24"/>
          <w:szCs w:val="24"/>
          <w:lang w:val="uk-UA"/>
        </w:rPr>
        <w:t>1×20=20.</w:t>
      </w:r>
    </w:p>
    <w:p w14:paraId="5623BA2D" w14:textId="77777777" w:rsidR="00C769A1" w:rsidRPr="00627151" w:rsidRDefault="00C769A1" w:rsidP="00C769A1">
      <w:pPr>
        <w:pStyle w:val="a5"/>
        <w:spacing w:after="0" w:line="240" w:lineRule="auto"/>
        <w:ind w:left="0"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Обраховуємо середньоарифметичне значення питання. Для цього ділимо суму балів на кількість опитаних респондентів.</w:t>
      </w:r>
    </w:p>
    <w:p w14:paraId="33AA4204" w14:textId="77777777" w:rsidR="00C769A1" w:rsidRPr="00627151" w:rsidRDefault="00C769A1" w:rsidP="00C769A1">
      <w:pPr>
        <w:pStyle w:val="a5"/>
        <w:spacing w:after="0" w:line="240" w:lineRule="auto"/>
        <w:ind w:left="0"/>
        <w:jc w:val="center"/>
        <w:rPr>
          <w:rFonts w:ascii="Times New Roman" w:hAnsi="Times New Roman" w:cs="Times New Roman"/>
          <w:sz w:val="24"/>
          <w:szCs w:val="24"/>
          <w:u w:val="single"/>
          <w:lang w:val="uk-UA"/>
        </w:rPr>
      </w:pPr>
      <w:r w:rsidRPr="00627151">
        <w:rPr>
          <w:rFonts w:ascii="Times New Roman" w:hAnsi="Times New Roman" w:cs="Times New Roman"/>
          <w:sz w:val="24"/>
          <w:szCs w:val="24"/>
          <w:lang w:val="uk-UA"/>
        </w:rPr>
        <w:t xml:space="preserve">Наприклад:  </w:t>
      </w:r>
      <w:r w:rsidRPr="00627151">
        <w:rPr>
          <w:rFonts w:ascii="Times New Roman" w:hAnsi="Times New Roman" w:cs="Times New Roman"/>
          <w:sz w:val="24"/>
          <w:szCs w:val="24"/>
          <w:u w:val="single"/>
          <w:lang w:val="uk-UA"/>
        </w:rPr>
        <w:t xml:space="preserve">100+120+30+20 </w:t>
      </w:r>
      <w:r w:rsidRPr="00627151">
        <w:rPr>
          <w:rFonts w:ascii="Times New Roman" w:hAnsi="Times New Roman" w:cs="Times New Roman"/>
          <w:sz w:val="24"/>
          <w:szCs w:val="24"/>
          <w:lang w:val="uk-UA"/>
        </w:rPr>
        <w:t>=2,7</w:t>
      </w:r>
    </w:p>
    <w:p w14:paraId="25B36773" w14:textId="77777777" w:rsidR="00C769A1" w:rsidRPr="00627151" w:rsidRDefault="00C769A1" w:rsidP="00C769A1">
      <w:pPr>
        <w:pStyle w:val="a5"/>
        <w:tabs>
          <w:tab w:val="center" w:pos="5529"/>
          <w:tab w:val="left" w:pos="7230"/>
        </w:tabs>
        <w:spacing w:after="0" w:line="240" w:lineRule="auto"/>
        <w:ind w:left="2127" w:firstLine="2126"/>
        <w:rPr>
          <w:rFonts w:ascii="Times New Roman" w:hAnsi="Times New Roman" w:cs="Times New Roman"/>
          <w:sz w:val="24"/>
          <w:szCs w:val="24"/>
          <w:lang w:val="uk-UA"/>
        </w:rPr>
      </w:pPr>
      <w:r w:rsidRPr="00627151">
        <w:rPr>
          <w:rFonts w:ascii="Times New Roman" w:hAnsi="Times New Roman" w:cs="Times New Roman"/>
          <w:sz w:val="24"/>
          <w:szCs w:val="24"/>
          <w:lang w:val="uk-UA"/>
        </w:rPr>
        <w:t>100 </w:t>
      </w:r>
      <w:r w:rsidRPr="00627151">
        <w:rPr>
          <w:rFonts w:ascii="Times New Roman" w:hAnsi="Times New Roman" w:cs="Times New Roman"/>
          <w:sz w:val="24"/>
          <w:szCs w:val="24"/>
          <w:vertAlign w:val="subscript"/>
          <w:lang w:val="uk-UA"/>
        </w:rPr>
        <w:t>(всього опитаних)</w:t>
      </w:r>
    </w:p>
    <w:p w14:paraId="6E947201" w14:textId="77777777" w:rsidR="00C769A1" w:rsidRPr="00627151" w:rsidRDefault="00C769A1" w:rsidP="00C769A1">
      <w:pPr>
        <w:spacing w:after="0" w:line="240" w:lineRule="auto"/>
        <w:ind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xml:space="preserve">Отримане середньоарифметичне значення </w:t>
      </w:r>
      <w:proofErr w:type="spellStart"/>
      <w:r w:rsidRPr="00627151">
        <w:rPr>
          <w:rFonts w:ascii="Times New Roman" w:hAnsi="Times New Roman" w:cs="Times New Roman"/>
          <w:sz w:val="24"/>
          <w:szCs w:val="24"/>
          <w:lang w:val="uk-UA"/>
        </w:rPr>
        <w:t>співставляємо</w:t>
      </w:r>
      <w:proofErr w:type="spellEnd"/>
      <w:r w:rsidRPr="00627151">
        <w:rPr>
          <w:rFonts w:ascii="Times New Roman" w:hAnsi="Times New Roman" w:cs="Times New Roman"/>
          <w:sz w:val="24"/>
          <w:szCs w:val="24"/>
          <w:lang w:val="uk-UA"/>
        </w:rPr>
        <w:t xml:space="preserve"> зі шкалою визначення рівня якості освітньої діяльності. </w:t>
      </w:r>
    </w:p>
    <w:p w14:paraId="4FE6784A"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Індивідуальне та групове інтерв’ю.</w:t>
      </w:r>
      <w:r>
        <w:rPr>
          <w:rFonts w:ascii="Times New Roman" w:hAnsi="Times New Roman" w:cs="Times New Roman"/>
          <w:sz w:val="24"/>
          <w:szCs w:val="24"/>
          <w:lang w:val="uk-UA"/>
        </w:rPr>
        <w:t xml:space="preserve"> Індивідуальне інтерв’ю дає можливість більш детально дізнатися про ставлення особи до існуючої проблеми чи явища. Індивідуальне інтерв’ю може бути структурованим, неструктурованим та </w:t>
      </w:r>
      <w:proofErr w:type="spellStart"/>
      <w:r>
        <w:rPr>
          <w:rFonts w:ascii="Times New Roman" w:hAnsi="Times New Roman" w:cs="Times New Roman"/>
          <w:sz w:val="24"/>
          <w:szCs w:val="24"/>
          <w:lang w:val="uk-UA"/>
        </w:rPr>
        <w:t>напівструктурованим</w:t>
      </w:r>
      <w:proofErr w:type="spellEnd"/>
      <w:r>
        <w:rPr>
          <w:rFonts w:ascii="Times New Roman" w:hAnsi="Times New Roman" w:cs="Times New Roman"/>
          <w:sz w:val="24"/>
          <w:szCs w:val="24"/>
          <w:lang w:val="uk-UA"/>
        </w:rPr>
        <w:t>.</w:t>
      </w:r>
    </w:p>
    <w:p w14:paraId="57A18653"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u w:val="single"/>
          <w:lang w:val="uk-UA"/>
        </w:rPr>
        <w:t>Групове інтерв’ю</w:t>
      </w:r>
      <w:r>
        <w:rPr>
          <w:rFonts w:ascii="Times New Roman" w:hAnsi="Times New Roman" w:cs="Times New Roman"/>
          <w:sz w:val="24"/>
          <w:szCs w:val="24"/>
          <w:lang w:val="uk-UA"/>
        </w:rPr>
        <w:t xml:space="preserve"> (фокус-група) передбачає проведення співбесіди на поставлену тему з групою осіб (від шести до 12). Її учасники спілкуються між собою, а модератор організовує обговорення питань заявленої теми.</w:t>
      </w:r>
    </w:p>
    <w:p w14:paraId="6AAAF704"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u w:val="single"/>
          <w:lang w:val="uk-UA"/>
        </w:rPr>
        <w:t>Спостереження</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Спостереження за освітнім середовищем дає можливість зафіксувати наявність чи відсутність необхідної для освітнього процесу матеріально-технічної бази, відповідність її санітарно-гігієнічним вимогам та нормам охорони праці й безпеки життєдіяльності. Окрім членів робочої групи, до проведення спостереження за освітнім середовищем залучаються батьки та представники учнівського самоврядування. Тривалість спостереження може залежати від завдання дослідження.</w:t>
      </w:r>
    </w:p>
    <w:p w14:paraId="3BD33EA1"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Спостереження за проведенням навчального заняття дозволяє оцінити рівень педагогічної діяльності вчителів та систему оцінювання навчальної діяльності учнів. У ході такого спостереження важливо звернути увагу на наступні особливості його проведення та педагогічні аспекти роботи вчителя:</w:t>
      </w:r>
    </w:p>
    <w:p w14:paraId="321668BA" w14:textId="77777777" w:rsidR="00C769A1" w:rsidRDefault="00C769A1" w:rsidP="00C769A1">
      <w:pPr>
        <w:pStyle w:val="a5"/>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розвиток і формування ключових компетентностей;</w:t>
      </w:r>
    </w:p>
    <w:p w14:paraId="20BC70ED" w14:textId="77777777" w:rsidR="00C769A1" w:rsidRDefault="00C769A1" w:rsidP="00C769A1">
      <w:pPr>
        <w:pStyle w:val="a5"/>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робота учнів під час навчального заняття;</w:t>
      </w:r>
    </w:p>
    <w:p w14:paraId="78450744" w14:textId="77777777" w:rsidR="00C769A1" w:rsidRDefault="00C769A1" w:rsidP="00C769A1">
      <w:pPr>
        <w:pStyle w:val="a5"/>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оцінювання діяльності учнів під час проведення навчального заняття;</w:t>
      </w:r>
    </w:p>
    <w:p w14:paraId="0B34AD5F" w14:textId="77777777" w:rsidR="00C769A1" w:rsidRDefault="00C769A1" w:rsidP="00C769A1">
      <w:pPr>
        <w:pStyle w:val="a5"/>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спрямованість навчального заняття на формування в учнів ключових компетентностей та суспільних цінностей;</w:t>
      </w:r>
    </w:p>
    <w:p w14:paraId="7EEBDE1D" w14:textId="77777777" w:rsidR="00C769A1" w:rsidRDefault="00C769A1" w:rsidP="00C769A1">
      <w:pPr>
        <w:pStyle w:val="a5"/>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інформаційно-комунікаційних технологій, обладнання, засобів навчання;</w:t>
      </w:r>
    </w:p>
    <w:p w14:paraId="39B4FF1D" w14:textId="77777777" w:rsidR="00C769A1" w:rsidRDefault="00C769A1" w:rsidP="00C769A1">
      <w:pPr>
        <w:pStyle w:val="a5"/>
        <w:numPr>
          <w:ilvl w:val="0"/>
          <w:numId w:val="6"/>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комунікація з учнями;</w:t>
      </w:r>
    </w:p>
    <w:p w14:paraId="6FABC9AF" w14:textId="77777777" w:rsidR="00C769A1" w:rsidRDefault="00C769A1" w:rsidP="00C769A1">
      <w:pPr>
        <w:pStyle w:val="a5"/>
        <w:numPr>
          <w:ilvl w:val="0"/>
          <w:numId w:val="6"/>
        </w:num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організація роботи з учнями з особливими освітніми потребами.</w:t>
      </w:r>
    </w:p>
    <w:p w14:paraId="2C6529B9"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bCs/>
          <w:sz w:val="24"/>
          <w:szCs w:val="24"/>
          <w:lang w:val="uk-UA"/>
        </w:rPr>
        <w:t>Окрім того, форма спостереження за проведенням навчального заняття (додаток) може містити перелік питань для вчителя, спрямованих на рефлексію його професійної діяльності</w:t>
      </w:r>
      <w:r>
        <w:rPr>
          <w:rFonts w:ascii="Times New Roman" w:eastAsia="Times New Roman" w:hAnsi="Times New Roman" w:cs="Times New Roman"/>
          <w:sz w:val="24"/>
          <w:szCs w:val="24"/>
          <w:lang w:val="uk-UA"/>
        </w:rPr>
        <w:t xml:space="preserve"> (планування роботи, </w:t>
      </w:r>
      <w:r>
        <w:rPr>
          <w:rFonts w:ascii="Times New Roman" w:eastAsia="Times New Roman" w:hAnsi="Times New Roman" w:cs="Times New Roman"/>
          <w:bCs/>
          <w:sz w:val="24"/>
          <w:szCs w:val="24"/>
          <w:lang w:val="uk-UA"/>
        </w:rPr>
        <w:t>в</w:t>
      </w:r>
      <w:r>
        <w:rPr>
          <w:rFonts w:ascii="Times New Roman" w:hAnsi="Times New Roman" w:cs="Times New Roman"/>
          <w:sz w:val="24"/>
          <w:szCs w:val="24"/>
          <w:lang w:val="uk-UA"/>
        </w:rPr>
        <w:t xml:space="preserve">икористання інформаційно-комунікаційних технологій та </w:t>
      </w:r>
      <w:proofErr w:type="spellStart"/>
      <w:r>
        <w:rPr>
          <w:rFonts w:ascii="Times New Roman" w:hAnsi="Times New Roman" w:cs="Times New Roman"/>
          <w:sz w:val="24"/>
          <w:szCs w:val="24"/>
          <w:lang w:val="uk-UA"/>
        </w:rPr>
        <w:t>медіаресурсів</w:t>
      </w:r>
      <w:proofErr w:type="spellEnd"/>
      <w:r>
        <w:rPr>
          <w:rFonts w:ascii="Times New Roman" w:hAnsi="Times New Roman" w:cs="Times New Roman"/>
          <w:sz w:val="24"/>
          <w:szCs w:val="24"/>
          <w:lang w:val="uk-UA"/>
        </w:rPr>
        <w:t xml:space="preserve"> у освітній діяльності, </w:t>
      </w:r>
      <w:r>
        <w:rPr>
          <w:rFonts w:ascii="Times New Roman" w:eastAsia="Times New Roman" w:hAnsi="Times New Roman" w:cs="Times New Roman"/>
          <w:bCs/>
          <w:sz w:val="24"/>
          <w:szCs w:val="24"/>
          <w:lang w:val="uk-UA"/>
        </w:rPr>
        <w:t>з</w:t>
      </w:r>
      <w:r>
        <w:rPr>
          <w:rFonts w:ascii="Times New Roman" w:hAnsi="Times New Roman" w:cs="Times New Roman"/>
          <w:sz w:val="24"/>
          <w:szCs w:val="24"/>
          <w:lang w:val="uk-UA"/>
        </w:rPr>
        <w:t>астосування системи оцінювання результатів навчальних досягнень учнів у практичній діяльності).</w:t>
      </w:r>
    </w:p>
    <w:p w14:paraId="3FFE6E75" w14:textId="77777777" w:rsidR="00C769A1" w:rsidRDefault="00C769A1" w:rsidP="00C769A1">
      <w:pPr>
        <w:spacing w:after="0" w:line="240" w:lineRule="auto"/>
        <w:ind w:firstLine="567"/>
        <w:jc w:val="both"/>
        <w:rPr>
          <w:rFonts w:ascii="Times New Roman" w:eastAsia="Times New Roman" w:hAnsi="Times New Roman" w:cs="Times New Roman"/>
          <w:bCs/>
          <w:sz w:val="24"/>
          <w:szCs w:val="24"/>
          <w:lang w:val="uk-UA"/>
        </w:rPr>
      </w:pPr>
    </w:p>
    <w:p w14:paraId="1EE04696" w14:textId="77777777" w:rsidR="00C769A1" w:rsidRDefault="00C769A1" w:rsidP="00C769A1">
      <w:pPr>
        <w:spacing w:after="0" w:line="240" w:lineRule="auto"/>
        <w:jc w:val="center"/>
        <w:rPr>
          <w:rFonts w:ascii="Times New Roman" w:hAnsi="Times New Roman" w:cs="Times New Roman"/>
          <w:b/>
          <w:sz w:val="24"/>
          <w:szCs w:val="24"/>
          <w:lang w:val="uk-UA"/>
        </w:rPr>
      </w:pPr>
      <w:r>
        <w:rPr>
          <w:rFonts w:ascii="Times New Roman" w:hAnsi="Times New Roman" w:cs="Times New Roman"/>
          <w:b/>
          <w:color w:val="231F20"/>
          <w:sz w:val="24"/>
          <w:szCs w:val="24"/>
          <w:lang w:val="uk-UA"/>
        </w:rPr>
        <w:t>ІV</w:t>
      </w:r>
      <w:r>
        <w:rPr>
          <w:rFonts w:ascii="Times New Roman" w:hAnsi="Times New Roman" w:cs="Times New Roman"/>
          <w:b/>
          <w:sz w:val="24"/>
          <w:szCs w:val="24"/>
          <w:lang w:val="uk-UA"/>
        </w:rPr>
        <w:t xml:space="preserve">. </w:t>
      </w:r>
      <w:proofErr w:type="spellStart"/>
      <w:r>
        <w:rPr>
          <w:rFonts w:ascii="Times New Roman" w:hAnsi="Times New Roman" w:cs="Times New Roman"/>
          <w:b/>
          <w:sz w:val="24"/>
          <w:szCs w:val="24"/>
          <w:lang w:val="uk-UA"/>
        </w:rPr>
        <w:t>Самооцінювання</w:t>
      </w:r>
      <w:proofErr w:type="spellEnd"/>
      <w:r>
        <w:rPr>
          <w:rFonts w:ascii="Times New Roman" w:hAnsi="Times New Roman" w:cs="Times New Roman"/>
          <w:b/>
          <w:sz w:val="24"/>
          <w:szCs w:val="24"/>
          <w:lang w:val="uk-UA"/>
        </w:rPr>
        <w:t xml:space="preserve"> якості освітньої діяльності</w:t>
      </w:r>
    </w:p>
    <w:p w14:paraId="1D00B84B" w14:textId="77777777" w:rsidR="00C769A1" w:rsidRDefault="00C769A1" w:rsidP="00C769A1">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та управлінських процесів</w:t>
      </w:r>
    </w:p>
    <w:p w14:paraId="3FAAD9E1"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Проведення щорічного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освітніх і управлінських процесів передбачає встановлення рівня їх якості. </w:t>
      </w:r>
    </w:p>
    <w:p w14:paraId="18757544" w14:textId="77777777" w:rsidR="00C769A1" w:rsidRDefault="00C769A1" w:rsidP="00C769A1">
      <w:pPr>
        <w:pStyle w:val="a5"/>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Такими рівнями оцінювання є рівні, передбачені Порядком проведення інституційного аудиту: перший (високий), другий (достатній), третій (вимагає покращення), четвертий (низький). </w:t>
      </w:r>
    </w:p>
    <w:p w14:paraId="6D207416" w14:textId="104F0464" w:rsidR="00C769A1" w:rsidRPr="0068269E" w:rsidRDefault="00C769A1" w:rsidP="00C769A1">
      <w:pPr>
        <w:spacing w:after="0" w:line="240" w:lineRule="auto"/>
        <w:ind w:firstLine="567"/>
        <w:jc w:val="both"/>
        <w:rPr>
          <w:rFonts w:ascii="Times New Roman" w:hAnsi="Times New Roman" w:cs="Times New Roman"/>
          <w:sz w:val="24"/>
          <w:szCs w:val="24"/>
          <w:lang w:val="uk-UA"/>
        </w:rPr>
      </w:pPr>
      <w:r w:rsidRPr="00627151">
        <w:rPr>
          <w:rFonts w:ascii="Times New Roman" w:hAnsi="Times New Roman" w:cs="Times New Roman"/>
          <w:sz w:val="24"/>
          <w:szCs w:val="24"/>
          <w:lang w:val="uk-UA"/>
        </w:rPr>
        <w:t xml:space="preserve">Модель </w:t>
      </w:r>
      <w:proofErr w:type="spellStart"/>
      <w:r w:rsidRPr="00627151">
        <w:rPr>
          <w:rFonts w:ascii="Times New Roman" w:hAnsi="Times New Roman" w:cs="Times New Roman"/>
          <w:sz w:val="24"/>
          <w:szCs w:val="24"/>
          <w:lang w:val="uk-UA"/>
        </w:rPr>
        <w:t>самооцінювання</w:t>
      </w:r>
      <w:proofErr w:type="spellEnd"/>
      <w:r w:rsidRPr="00627151">
        <w:rPr>
          <w:rFonts w:ascii="Times New Roman" w:hAnsi="Times New Roman" w:cs="Times New Roman"/>
          <w:sz w:val="24"/>
          <w:szCs w:val="24"/>
          <w:lang w:val="uk-UA"/>
        </w:rPr>
        <w:t xml:space="preserve">  Початкової школи № 3</w:t>
      </w:r>
      <w:r w:rsidRPr="0068269E">
        <w:rPr>
          <w:rFonts w:ascii="Times New Roman" w:hAnsi="Times New Roman" w:cs="Times New Roman"/>
          <w:sz w:val="24"/>
          <w:szCs w:val="24"/>
          <w:lang w:val="uk-UA"/>
        </w:rPr>
        <w:t xml:space="preserve">: </w:t>
      </w:r>
      <w:r w:rsidRPr="0068269E">
        <w:rPr>
          <w:rFonts w:ascii="Times New Roman" w:hAnsi="Times New Roman" w:cs="Times New Roman"/>
          <w:b/>
          <w:bCs/>
          <w:sz w:val="24"/>
          <w:szCs w:val="24"/>
          <w:lang w:val="uk-UA"/>
        </w:rPr>
        <w:t xml:space="preserve">щорічне </w:t>
      </w:r>
      <w:proofErr w:type="spellStart"/>
      <w:r w:rsidRPr="0068269E">
        <w:rPr>
          <w:rFonts w:ascii="Times New Roman" w:hAnsi="Times New Roman" w:cs="Times New Roman"/>
          <w:b/>
          <w:bCs/>
          <w:sz w:val="24"/>
          <w:szCs w:val="24"/>
          <w:lang w:val="uk-UA"/>
        </w:rPr>
        <w:t>самооцінювання</w:t>
      </w:r>
      <w:proofErr w:type="spellEnd"/>
      <w:r w:rsidRPr="0068269E">
        <w:rPr>
          <w:rFonts w:ascii="Times New Roman" w:hAnsi="Times New Roman" w:cs="Times New Roman"/>
          <w:b/>
          <w:bCs/>
          <w:sz w:val="24"/>
          <w:szCs w:val="24"/>
          <w:lang w:val="uk-UA"/>
        </w:rPr>
        <w:t xml:space="preserve"> за певними напрямами діяльності та періодично – комплексне </w:t>
      </w:r>
      <w:proofErr w:type="spellStart"/>
      <w:r w:rsidRPr="0068269E">
        <w:rPr>
          <w:rFonts w:ascii="Times New Roman" w:hAnsi="Times New Roman" w:cs="Times New Roman"/>
          <w:b/>
          <w:bCs/>
          <w:sz w:val="24"/>
          <w:szCs w:val="24"/>
          <w:lang w:val="uk-UA"/>
        </w:rPr>
        <w:t>самооцінювання</w:t>
      </w:r>
      <w:proofErr w:type="spellEnd"/>
      <w:r w:rsidRPr="0068269E">
        <w:rPr>
          <w:rFonts w:ascii="Times New Roman" w:hAnsi="Times New Roman" w:cs="Times New Roman"/>
          <w:b/>
          <w:bCs/>
          <w:sz w:val="24"/>
          <w:szCs w:val="24"/>
          <w:lang w:val="uk-UA"/>
        </w:rPr>
        <w:t xml:space="preserve"> (у рік створення внутрішньої системи забезпечення якості освіти та за рік до планового інституційного аудиту</w:t>
      </w:r>
      <w:r w:rsidRPr="0068269E">
        <w:rPr>
          <w:rFonts w:ascii="Times New Roman" w:hAnsi="Times New Roman" w:cs="Times New Roman"/>
          <w:sz w:val="24"/>
          <w:szCs w:val="24"/>
          <w:lang w:val="uk-UA"/>
        </w:rPr>
        <w:t xml:space="preserve">) </w:t>
      </w:r>
    </w:p>
    <w:p w14:paraId="11126DA6" w14:textId="77777777" w:rsidR="00C769A1" w:rsidRPr="00627151" w:rsidRDefault="00C769A1" w:rsidP="00C769A1">
      <w:pPr>
        <w:pStyle w:val="Default"/>
        <w:jc w:val="center"/>
        <w:rPr>
          <w:color w:val="auto"/>
          <w:sz w:val="23"/>
          <w:szCs w:val="23"/>
        </w:rPr>
      </w:pPr>
      <w:r w:rsidRPr="00627151">
        <w:rPr>
          <w:b/>
          <w:bCs/>
          <w:color w:val="auto"/>
          <w:sz w:val="23"/>
          <w:szCs w:val="23"/>
        </w:rPr>
        <w:t xml:space="preserve">Визначення періодичності </w:t>
      </w:r>
      <w:proofErr w:type="spellStart"/>
      <w:r w:rsidRPr="00627151">
        <w:rPr>
          <w:b/>
          <w:bCs/>
          <w:color w:val="auto"/>
          <w:sz w:val="23"/>
          <w:szCs w:val="23"/>
        </w:rPr>
        <w:t>самооцінювання</w:t>
      </w:r>
      <w:proofErr w:type="spellEnd"/>
    </w:p>
    <w:p w14:paraId="0B054450" w14:textId="77777777" w:rsidR="00C769A1" w:rsidRPr="00627151" w:rsidRDefault="00C769A1" w:rsidP="00C769A1">
      <w:pPr>
        <w:pStyle w:val="Default"/>
        <w:rPr>
          <w:color w:val="auto"/>
          <w:sz w:val="23"/>
          <w:szCs w:val="23"/>
        </w:rPr>
      </w:pPr>
      <w:r w:rsidRPr="00627151">
        <w:rPr>
          <w:color w:val="auto"/>
          <w:sz w:val="23"/>
          <w:szCs w:val="23"/>
        </w:rPr>
        <w:t xml:space="preserve">2023-2024 н. р. – створення робочої групи для напрацювання </w:t>
      </w:r>
      <w:proofErr w:type="spellStart"/>
      <w:r w:rsidRPr="00627151">
        <w:rPr>
          <w:color w:val="auto"/>
          <w:sz w:val="23"/>
          <w:szCs w:val="23"/>
        </w:rPr>
        <w:t>внутрішкільних</w:t>
      </w:r>
      <w:proofErr w:type="spellEnd"/>
      <w:r w:rsidRPr="00627151">
        <w:rPr>
          <w:color w:val="auto"/>
          <w:sz w:val="23"/>
          <w:szCs w:val="23"/>
        </w:rPr>
        <w:t xml:space="preserve"> документів зі створення внутрішньої системи забезпечення якості освіти, їх обговорення. </w:t>
      </w:r>
    </w:p>
    <w:p w14:paraId="641A5DB8" w14:textId="77777777" w:rsidR="00C769A1" w:rsidRPr="00627151" w:rsidRDefault="00C769A1" w:rsidP="00C769A1">
      <w:pPr>
        <w:pStyle w:val="Default"/>
        <w:rPr>
          <w:color w:val="auto"/>
          <w:sz w:val="23"/>
          <w:szCs w:val="23"/>
        </w:rPr>
      </w:pPr>
      <w:r w:rsidRPr="00627151">
        <w:rPr>
          <w:color w:val="auto"/>
          <w:sz w:val="23"/>
          <w:szCs w:val="23"/>
        </w:rPr>
        <w:t xml:space="preserve">2023-2024 н. р., травень – схвалення педагогічною радою положення про внутрішню систему забезпечення якості освіти, аналіз і колективне обговорення, накреслення шляхів підвищення якості освітньої діяльності. </w:t>
      </w:r>
    </w:p>
    <w:p w14:paraId="628A3F92" w14:textId="77777777" w:rsidR="00C769A1" w:rsidRPr="00627151" w:rsidRDefault="00C769A1" w:rsidP="00C769A1">
      <w:pPr>
        <w:pStyle w:val="Default"/>
        <w:rPr>
          <w:color w:val="auto"/>
          <w:sz w:val="23"/>
          <w:szCs w:val="23"/>
        </w:rPr>
      </w:pPr>
      <w:r w:rsidRPr="00627151">
        <w:rPr>
          <w:color w:val="auto"/>
          <w:sz w:val="23"/>
          <w:szCs w:val="23"/>
        </w:rPr>
        <w:t xml:space="preserve">2024-2025 н. р., жовтень-грудень – </w:t>
      </w:r>
      <w:proofErr w:type="spellStart"/>
      <w:r w:rsidRPr="00627151">
        <w:rPr>
          <w:color w:val="auto"/>
          <w:sz w:val="23"/>
          <w:szCs w:val="23"/>
        </w:rPr>
        <w:t>самооцінювання</w:t>
      </w:r>
      <w:proofErr w:type="spellEnd"/>
      <w:r w:rsidRPr="00627151">
        <w:rPr>
          <w:color w:val="auto"/>
          <w:sz w:val="23"/>
          <w:szCs w:val="23"/>
        </w:rPr>
        <w:t xml:space="preserve"> за напрямом «Освітнє середовище». </w:t>
      </w:r>
    </w:p>
    <w:p w14:paraId="6CB5BB2C" w14:textId="77777777" w:rsidR="00C769A1" w:rsidRPr="00627151" w:rsidRDefault="00C769A1" w:rsidP="00C769A1">
      <w:pPr>
        <w:pStyle w:val="Default"/>
        <w:rPr>
          <w:color w:val="auto"/>
          <w:sz w:val="23"/>
          <w:szCs w:val="23"/>
        </w:rPr>
      </w:pPr>
      <w:r w:rsidRPr="00627151">
        <w:rPr>
          <w:color w:val="auto"/>
          <w:sz w:val="23"/>
          <w:szCs w:val="23"/>
        </w:rPr>
        <w:t xml:space="preserve">2024-2025 н. р., травень – </w:t>
      </w:r>
      <w:proofErr w:type="spellStart"/>
      <w:r w:rsidRPr="00627151">
        <w:rPr>
          <w:color w:val="auto"/>
          <w:sz w:val="23"/>
          <w:szCs w:val="23"/>
        </w:rPr>
        <w:t>самооцінювання</w:t>
      </w:r>
      <w:proofErr w:type="spellEnd"/>
      <w:r w:rsidRPr="00627151">
        <w:rPr>
          <w:color w:val="auto"/>
          <w:sz w:val="23"/>
          <w:szCs w:val="23"/>
        </w:rPr>
        <w:t xml:space="preserve"> за напрямом «Педагогічна діяльність педагогічних працівників». </w:t>
      </w:r>
    </w:p>
    <w:p w14:paraId="12DA7FD9" w14:textId="77777777" w:rsidR="00C769A1" w:rsidRPr="00627151" w:rsidRDefault="00C769A1" w:rsidP="00C769A1">
      <w:pPr>
        <w:pStyle w:val="Default"/>
        <w:rPr>
          <w:color w:val="auto"/>
          <w:sz w:val="23"/>
          <w:szCs w:val="23"/>
        </w:rPr>
      </w:pPr>
      <w:r w:rsidRPr="00627151">
        <w:rPr>
          <w:color w:val="auto"/>
          <w:sz w:val="23"/>
          <w:szCs w:val="23"/>
        </w:rPr>
        <w:t xml:space="preserve">2025-2026 н. р., вересень-травень – </w:t>
      </w:r>
      <w:proofErr w:type="spellStart"/>
      <w:r w:rsidRPr="00627151">
        <w:rPr>
          <w:color w:val="auto"/>
          <w:sz w:val="23"/>
          <w:szCs w:val="23"/>
        </w:rPr>
        <w:t>самооцінювання</w:t>
      </w:r>
      <w:proofErr w:type="spellEnd"/>
      <w:r w:rsidRPr="00627151">
        <w:rPr>
          <w:color w:val="auto"/>
          <w:sz w:val="23"/>
          <w:szCs w:val="23"/>
        </w:rPr>
        <w:t xml:space="preserve"> за напрямом «Система оцінювання результатів навчання учнів». </w:t>
      </w:r>
    </w:p>
    <w:p w14:paraId="63675ADB" w14:textId="77777777" w:rsidR="00C769A1" w:rsidRPr="00627151" w:rsidRDefault="00C769A1" w:rsidP="00C769A1">
      <w:pPr>
        <w:pStyle w:val="Default"/>
        <w:rPr>
          <w:color w:val="auto"/>
          <w:sz w:val="23"/>
          <w:szCs w:val="23"/>
        </w:rPr>
      </w:pPr>
      <w:r w:rsidRPr="00627151">
        <w:rPr>
          <w:color w:val="auto"/>
          <w:sz w:val="23"/>
          <w:szCs w:val="23"/>
        </w:rPr>
        <w:t xml:space="preserve">2025-2026 н. р. , вересень -грудень – </w:t>
      </w:r>
      <w:proofErr w:type="spellStart"/>
      <w:r w:rsidRPr="00627151">
        <w:rPr>
          <w:color w:val="auto"/>
          <w:sz w:val="23"/>
          <w:szCs w:val="23"/>
        </w:rPr>
        <w:t>самооцінювання</w:t>
      </w:r>
      <w:proofErr w:type="spellEnd"/>
      <w:r w:rsidRPr="00627151">
        <w:rPr>
          <w:color w:val="auto"/>
          <w:sz w:val="23"/>
          <w:szCs w:val="23"/>
        </w:rPr>
        <w:t xml:space="preserve"> за напрямом «Управлінські процеси закладу освіти». </w:t>
      </w:r>
    </w:p>
    <w:p w14:paraId="0F157826" w14:textId="77777777" w:rsidR="00C769A1" w:rsidRPr="00627151" w:rsidRDefault="00C769A1" w:rsidP="00C769A1">
      <w:pPr>
        <w:pStyle w:val="Default"/>
        <w:rPr>
          <w:color w:val="auto"/>
        </w:rPr>
      </w:pPr>
      <w:r w:rsidRPr="00627151">
        <w:rPr>
          <w:color w:val="auto"/>
          <w:sz w:val="23"/>
          <w:szCs w:val="23"/>
        </w:rPr>
        <w:t>2026-</w:t>
      </w:r>
      <w:r w:rsidRPr="00627151">
        <w:rPr>
          <w:color w:val="auto"/>
        </w:rPr>
        <w:t xml:space="preserve">2027 н. р. – комплексне </w:t>
      </w:r>
      <w:proofErr w:type="spellStart"/>
      <w:r w:rsidRPr="00627151">
        <w:rPr>
          <w:color w:val="auto"/>
        </w:rPr>
        <w:t>самооцінювання</w:t>
      </w:r>
      <w:proofErr w:type="spellEnd"/>
      <w:r w:rsidRPr="00627151">
        <w:rPr>
          <w:color w:val="auto"/>
        </w:rPr>
        <w:t xml:space="preserve"> (за чотирма напрямами). </w:t>
      </w:r>
    </w:p>
    <w:p w14:paraId="45AF158F" w14:textId="77777777" w:rsidR="00C769A1" w:rsidRDefault="00C769A1" w:rsidP="00C769A1">
      <w:pPr>
        <w:spacing w:after="0" w:line="240" w:lineRule="auto"/>
        <w:ind w:firstLine="567"/>
        <w:jc w:val="both"/>
        <w:rPr>
          <w:rFonts w:ascii="Times New Roman" w:hAnsi="Times New Roman" w:cs="Times New Roman"/>
          <w:sz w:val="24"/>
          <w:szCs w:val="24"/>
          <w:lang w:val="uk-UA"/>
        </w:rPr>
      </w:pP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в </w:t>
      </w:r>
      <w:r>
        <w:rPr>
          <w:rFonts w:ascii="Times New Roman" w:hAnsi="Times New Roman" w:cs="Times New Roman"/>
          <w:sz w:val="24"/>
          <w:szCs w:val="24"/>
          <w:lang w:val="uk-UA"/>
        </w:rPr>
        <w:t xml:space="preserve">Початковій школі № 3 </w:t>
      </w:r>
      <w:proofErr w:type="spellStart"/>
      <w:r>
        <w:rPr>
          <w:rFonts w:ascii="Times New Roman" w:hAnsi="Times New Roman" w:cs="Times New Roman"/>
          <w:sz w:val="24"/>
          <w:szCs w:val="24"/>
        </w:rPr>
        <w:t>здійснюється</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моделлю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щорічного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певними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напрямами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освітньої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періодичне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комплексне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самооцінювання</w:t>
      </w:r>
      <w:proofErr w:type="spellEnd"/>
    </w:p>
    <w:p w14:paraId="68DADAED"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проведення щорічного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визначено алгоритм дій:</w:t>
      </w:r>
    </w:p>
    <w:p w14:paraId="2F0D96FB"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 Збір та узагальнення інформації, отриманої під час спостереження, опитування та вивчення документації.</w:t>
      </w:r>
    </w:p>
    <w:p w14:paraId="3765EFB4"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Заповнення «Узагальненої таблиці критеріїв та індикаторів для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освітніх і управлінських процесів закладу загальної середньої освіти» (додаток). </w:t>
      </w:r>
    </w:p>
    <w:p w14:paraId="5CA9A208"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 Співставлення узагальненої інформації з орієнтовним вербальним шаблоном (додаток).</w:t>
      </w:r>
    </w:p>
    <w:p w14:paraId="72B9FE58"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вимоги/правила організації освітніх і управлінських процесів закладу освіти.</w:t>
      </w:r>
    </w:p>
    <w:p w14:paraId="645F7652" w14:textId="77777777" w:rsidR="00C769A1" w:rsidRDefault="00C769A1" w:rsidP="00C769A1">
      <w:pPr>
        <w:spacing w:after="0" w:line="240" w:lineRule="auto"/>
        <w:ind w:firstLine="567"/>
        <w:jc w:val="both"/>
        <w:rPr>
          <w:rFonts w:ascii="Times New Roman" w:hAnsi="Times New Roman" w:cs="Times New Roman"/>
          <w:sz w:val="24"/>
          <w:szCs w:val="24"/>
          <w:lang w:val="uk-UA"/>
        </w:rPr>
      </w:pPr>
      <w:bookmarkStart w:id="9" w:name="_Hlk24670753"/>
      <w:r>
        <w:rPr>
          <w:rFonts w:ascii="Times New Roman" w:hAnsi="Times New Roman" w:cs="Times New Roman"/>
          <w:sz w:val="24"/>
          <w:szCs w:val="24"/>
          <w:lang w:val="uk-UA"/>
        </w:rPr>
        <w:t xml:space="preserve">5.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напряму</w:t>
      </w:r>
      <w:bookmarkEnd w:id="9"/>
      <w:r>
        <w:rPr>
          <w:rFonts w:ascii="Times New Roman" w:hAnsi="Times New Roman" w:cs="Times New Roman"/>
          <w:sz w:val="24"/>
          <w:szCs w:val="24"/>
          <w:lang w:val="uk-UA"/>
        </w:rPr>
        <w:t>.</w:t>
      </w:r>
    </w:p>
    <w:p w14:paraId="3D4B0779"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Узагальнення інформації за результатами проведення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освітніх і управлінських процесів .</w:t>
      </w:r>
    </w:p>
    <w:p w14:paraId="026A8514" w14:textId="77777777" w:rsidR="00C769A1" w:rsidRDefault="00C769A1" w:rsidP="00C769A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Обговорення та оприлюднення результатів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освітніх і управлінських процесів.</w:t>
      </w:r>
    </w:p>
    <w:p w14:paraId="4B7FF4C1" w14:textId="77777777" w:rsidR="00C769A1" w:rsidRDefault="00C769A1" w:rsidP="00C769A1">
      <w:pPr>
        <w:spacing w:after="0" w:line="240" w:lineRule="auto"/>
        <w:rPr>
          <w:rFonts w:ascii="Times New Roman" w:hAnsi="Times New Roman" w:cs="Times New Roman"/>
          <w:b/>
          <w:i/>
          <w:sz w:val="24"/>
          <w:szCs w:val="24"/>
          <w:lang w:val="uk-UA"/>
        </w:rPr>
      </w:pPr>
    </w:p>
    <w:p w14:paraId="06DD7B91" w14:textId="25C9AB76" w:rsidR="00C769A1" w:rsidRDefault="00C769A1" w:rsidP="00C769A1">
      <w:pPr>
        <w:spacing w:after="0" w:line="240" w:lineRule="auto"/>
        <w:rPr>
          <w:rFonts w:ascii="Times New Roman" w:hAnsi="Times New Roman" w:cs="Times New Roman"/>
          <w:b/>
          <w:i/>
          <w:sz w:val="24"/>
          <w:szCs w:val="24"/>
          <w:lang w:val="uk-UA"/>
        </w:rPr>
      </w:pPr>
    </w:p>
    <w:p w14:paraId="44C39F3D" w14:textId="77777777" w:rsidR="00627151" w:rsidRDefault="00627151" w:rsidP="00C769A1">
      <w:pPr>
        <w:spacing w:after="0" w:line="240" w:lineRule="auto"/>
        <w:rPr>
          <w:rFonts w:ascii="Times New Roman" w:hAnsi="Times New Roman" w:cs="Times New Roman"/>
          <w:b/>
          <w:i/>
          <w:sz w:val="24"/>
          <w:szCs w:val="24"/>
          <w:lang w:val="uk-UA"/>
        </w:rPr>
      </w:pPr>
    </w:p>
    <w:p w14:paraId="79DA1FEC" w14:textId="77777777" w:rsidR="00C769A1" w:rsidRDefault="00C769A1" w:rsidP="00C769A1">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Шкала визначення рівня якості освітньої діяльності</w:t>
      </w:r>
    </w:p>
    <w:p w14:paraId="40078E0E" w14:textId="77777777" w:rsidR="00C769A1" w:rsidRDefault="00C769A1" w:rsidP="00C769A1">
      <w:pPr>
        <w:spacing w:after="0" w:line="240" w:lineRule="auto"/>
        <w:ind w:firstLine="567"/>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537"/>
        <w:gridCol w:w="2356"/>
        <w:gridCol w:w="2455"/>
      </w:tblGrid>
      <w:tr w:rsidR="00C769A1" w14:paraId="3042E1CB" w14:textId="77777777" w:rsidTr="00C769A1">
        <w:tc>
          <w:tcPr>
            <w:tcW w:w="2491" w:type="dxa"/>
            <w:tcBorders>
              <w:top w:val="single" w:sz="4" w:space="0" w:color="auto"/>
              <w:left w:val="single" w:sz="4" w:space="0" w:color="auto"/>
              <w:bottom w:val="single" w:sz="4" w:space="0" w:color="auto"/>
              <w:right w:val="single" w:sz="4" w:space="0" w:color="auto"/>
            </w:tcBorders>
            <w:hideMark/>
          </w:tcPr>
          <w:p w14:paraId="7CE18985"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 xml:space="preserve">1,0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1,65</w:t>
            </w:r>
          </w:p>
        </w:tc>
        <w:tc>
          <w:tcPr>
            <w:tcW w:w="2720" w:type="dxa"/>
            <w:tcBorders>
              <w:top w:val="single" w:sz="4" w:space="0" w:color="auto"/>
              <w:left w:val="single" w:sz="4" w:space="0" w:color="auto"/>
              <w:bottom w:val="single" w:sz="4" w:space="0" w:color="auto"/>
              <w:right w:val="single" w:sz="4" w:space="0" w:color="auto"/>
            </w:tcBorders>
            <w:hideMark/>
          </w:tcPr>
          <w:p w14:paraId="7365BCBB"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 xml:space="preserve">1,66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2,65</w:t>
            </w:r>
          </w:p>
        </w:tc>
        <w:tc>
          <w:tcPr>
            <w:tcW w:w="2552" w:type="dxa"/>
            <w:tcBorders>
              <w:top w:val="single" w:sz="4" w:space="0" w:color="auto"/>
              <w:left w:val="single" w:sz="4" w:space="0" w:color="auto"/>
              <w:bottom w:val="single" w:sz="4" w:space="0" w:color="auto"/>
              <w:right w:val="single" w:sz="4" w:space="0" w:color="auto"/>
            </w:tcBorders>
            <w:hideMark/>
          </w:tcPr>
          <w:p w14:paraId="2106573C"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 xml:space="preserve">2,66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3,60</w:t>
            </w:r>
          </w:p>
        </w:tc>
        <w:tc>
          <w:tcPr>
            <w:tcW w:w="2693" w:type="dxa"/>
            <w:tcBorders>
              <w:top w:val="single" w:sz="4" w:space="0" w:color="auto"/>
              <w:left w:val="single" w:sz="4" w:space="0" w:color="auto"/>
              <w:bottom w:val="single" w:sz="4" w:space="0" w:color="auto"/>
              <w:right w:val="single" w:sz="4" w:space="0" w:color="auto"/>
            </w:tcBorders>
            <w:hideMark/>
          </w:tcPr>
          <w:p w14:paraId="0B4D51AC"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 xml:space="preserve">3,61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4,0</w:t>
            </w:r>
          </w:p>
        </w:tc>
      </w:tr>
      <w:tr w:rsidR="00C769A1" w14:paraId="1A8C6634" w14:textId="77777777" w:rsidTr="00C769A1">
        <w:tc>
          <w:tcPr>
            <w:tcW w:w="2491" w:type="dxa"/>
            <w:tcBorders>
              <w:top w:val="single" w:sz="4" w:space="0" w:color="auto"/>
              <w:left w:val="single" w:sz="4" w:space="0" w:color="auto"/>
              <w:bottom w:val="single" w:sz="4" w:space="0" w:color="auto"/>
              <w:right w:val="single" w:sz="4" w:space="0" w:color="auto"/>
            </w:tcBorders>
            <w:hideMark/>
          </w:tcPr>
          <w:p w14:paraId="10DCE5F7"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низький рівень</w:t>
            </w:r>
          </w:p>
        </w:tc>
        <w:tc>
          <w:tcPr>
            <w:tcW w:w="2720" w:type="dxa"/>
            <w:tcBorders>
              <w:top w:val="single" w:sz="4" w:space="0" w:color="auto"/>
              <w:left w:val="single" w:sz="4" w:space="0" w:color="auto"/>
              <w:bottom w:val="single" w:sz="4" w:space="0" w:color="auto"/>
              <w:right w:val="single" w:sz="4" w:space="0" w:color="auto"/>
            </w:tcBorders>
            <w:hideMark/>
          </w:tcPr>
          <w:p w14:paraId="056EF792" w14:textId="77777777" w:rsidR="00C769A1" w:rsidRDefault="00C769A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рівень, що вимагає покращення</w:t>
            </w:r>
          </w:p>
        </w:tc>
        <w:tc>
          <w:tcPr>
            <w:tcW w:w="2552" w:type="dxa"/>
            <w:tcBorders>
              <w:top w:val="single" w:sz="4" w:space="0" w:color="auto"/>
              <w:left w:val="single" w:sz="4" w:space="0" w:color="auto"/>
              <w:bottom w:val="single" w:sz="4" w:space="0" w:color="auto"/>
              <w:right w:val="single" w:sz="4" w:space="0" w:color="auto"/>
            </w:tcBorders>
            <w:hideMark/>
          </w:tcPr>
          <w:p w14:paraId="0D1C506B"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достатній рівень</w:t>
            </w:r>
          </w:p>
        </w:tc>
        <w:tc>
          <w:tcPr>
            <w:tcW w:w="2693" w:type="dxa"/>
            <w:tcBorders>
              <w:top w:val="single" w:sz="4" w:space="0" w:color="auto"/>
              <w:left w:val="single" w:sz="4" w:space="0" w:color="auto"/>
              <w:bottom w:val="single" w:sz="4" w:space="0" w:color="auto"/>
              <w:right w:val="single" w:sz="4" w:space="0" w:color="auto"/>
            </w:tcBorders>
            <w:hideMark/>
          </w:tcPr>
          <w:p w14:paraId="1245CB13" w14:textId="77777777" w:rsidR="00C769A1" w:rsidRDefault="00C769A1">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val="uk-UA"/>
              </w:rPr>
              <w:t>високий рівень</w:t>
            </w:r>
          </w:p>
        </w:tc>
      </w:tr>
    </w:tbl>
    <w:p w14:paraId="1739AB9D" w14:textId="77777777" w:rsidR="00C769A1" w:rsidRDefault="00C769A1" w:rsidP="00C769A1">
      <w:pPr>
        <w:spacing w:after="0" w:line="240" w:lineRule="auto"/>
        <w:rPr>
          <w:rFonts w:ascii="Times New Roman" w:hAnsi="Times New Roman" w:cs="Times New Roman"/>
          <w:b/>
          <w:sz w:val="24"/>
          <w:szCs w:val="24"/>
          <w:lang w:val="uk-UA"/>
        </w:rPr>
      </w:pPr>
    </w:p>
    <w:p w14:paraId="1A796DE5" w14:textId="77777777" w:rsidR="00C769A1" w:rsidRDefault="00C769A1" w:rsidP="00C769A1">
      <w:pPr>
        <w:spacing w:after="0" w:line="240" w:lineRule="auto"/>
        <w:ind w:firstLine="709"/>
        <w:jc w:val="both"/>
        <w:rPr>
          <w:rFonts w:ascii="Times New Roman" w:hAnsi="Times New Roman" w:cs="Times New Roman"/>
          <w:i/>
          <w:sz w:val="24"/>
          <w:szCs w:val="24"/>
          <w:lang w:val="uk-UA"/>
        </w:rPr>
      </w:pPr>
      <w:r w:rsidRPr="00627151">
        <w:rPr>
          <w:rFonts w:ascii="Times New Roman" w:hAnsi="Times New Roman" w:cs="Times New Roman"/>
          <w:sz w:val="24"/>
          <w:szCs w:val="24"/>
          <w:lang w:val="uk-UA"/>
        </w:rPr>
        <w:t xml:space="preserve">Результати щорічного </w:t>
      </w:r>
      <w:proofErr w:type="spellStart"/>
      <w:r w:rsidRPr="00627151">
        <w:rPr>
          <w:rFonts w:ascii="Times New Roman" w:hAnsi="Times New Roman" w:cs="Times New Roman"/>
          <w:sz w:val="24"/>
          <w:szCs w:val="24"/>
          <w:lang w:val="uk-UA"/>
        </w:rPr>
        <w:t>самооцінювання</w:t>
      </w:r>
      <w:proofErr w:type="spellEnd"/>
      <w:r w:rsidRPr="006271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освітніх і управлінських процесів розглядаються та схвалюються на засіданні педагогічної ради до початку нового навчального року. Отримані результати також обговорюються з представниками батьківської та учнівської громадськості. </w:t>
      </w:r>
    </w:p>
    <w:p w14:paraId="3F79A516" w14:textId="77777777" w:rsidR="00C769A1" w:rsidRDefault="00C769A1" w:rsidP="00C769A1">
      <w:pPr>
        <w:pStyle w:val="a5"/>
        <w:spacing w:after="0" w:line="240" w:lineRule="auto"/>
        <w:ind w:left="0" w:firstLine="567"/>
        <w:jc w:val="both"/>
        <w:rPr>
          <w:rFonts w:ascii="Times New Roman" w:hAnsi="Times New Roman" w:cs="Times New Roman"/>
          <w:color w:val="231F20"/>
          <w:sz w:val="24"/>
          <w:szCs w:val="24"/>
          <w:lang w:val="uk-UA"/>
        </w:rPr>
      </w:pPr>
      <w:r>
        <w:rPr>
          <w:rFonts w:ascii="Times New Roman" w:hAnsi="Times New Roman" w:cs="Times New Roman"/>
          <w:sz w:val="24"/>
          <w:szCs w:val="24"/>
          <w:lang w:val="uk-UA"/>
        </w:rPr>
        <w:lastRenderedPageBreak/>
        <w:t xml:space="preserve">Результати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можуть стати підґрунтям для визначення шляхів удосконалення освітніх і управлінських процесів, внутрішньої системи забезпечення якості освіти, а також використані під час планування роботи на наступний навчальний рік, внесення змін до стратегії розвитку закладу освіти та прийняття інших управлінських рішень.</w:t>
      </w:r>
      <w:r>
        <w:rPr>
          <w:rFonts w:ascii="Times New Roman" w:eastAsia="Times New Roman" w:hAnsi="Times New Roman" w:cs="Times New Roman"/>
          <w:sz w:val="24"/>
          <w:szCs w:val="24"/>
          <w:lang w:val="uk-UA"/>
        </w:rPr>
        <w:t xml:space="preserve"> </w:t>
      </w:r>
    </w:p>
    <w:p w14:paraId="38BF0DFE" w14:textId="77777777" w:rsidR="00C769A1" w:rsidRDefault="00C769A1" w:rsidP="00C769A1">
      <w:pPr>
        <w:spacing w:after="0" w:line="240" w:lineRule="auto"/>
        <w:ind w:firstLine="567"/>
        <w:jc w:val="both"/>
        <w:rPr>
          <w:rFonts w:ascii="Times New Roman" w:eastAsia="Times New Roman" w:hAnsi="Times New Roman" w:cs="Times New Roman"/>
          <w:sz w:val="24"/>
          <w:szCs w:val="24"/>
          <w:lang w:val="uk-UA"/>
        </w:rPr>
      </w:pPr>
    </w:p>
    <w:p w14:paraId="14888A50" w14:textId="77777777" w:rsidR="00C769A1" w:rsidRDefault="00C769A1" w:rsidP="00C769A1">
      <w:pPr>
        <w:spacing w:after="0" w:line="240" w:lineRule="auto"/>
        <w:ind w:firstLine="567"/>
        <w:jc w:val="both"/>
        <w:rPr>
          <w:rFonts w:ascii="Times New Roman" w:hAnsi="Times New Roman" w:cs="Times New Roman"/>
          <w:sz w:val="24"/>
          <w:szCs w:val="24"/>
          <w:lang w:val="uk-UA"/>
        </w:rPr>
      </w:pPr>
    </w:p>
    <w:p w14:paraId="552EEC03" w14:textId="77777777" w:rsidR="00C769A1" w:rsidRPr="00252C79" w:rsidRDefault="00C769A1" w:rsidP="00C769A1">
      <w:pPr>
        <w:spacing w:line="240" w:lineRule="auto"/>
        <w:rPr>
          <w:rFonts w:ascii="Times New Roman" w:hAnsi="Times New Roman" w:cs="Times New Roman"/>
          <w:iCs/>
          <w:sz w:val="24"/>
          <w:szCs w:val="24"/>
          <w:u w:val="single"/>
          <w:lang w:val="uk-UA"/>
        </w:rPr>
      </w:pPr>
    </w:p>
    <w:p w14:paraId="04211DD6" w14:textId="77777777" w:rsidR="00C769A1" w:rsidRDefault="00C769A1" w:rsidP="00C769A1">
      <w:pPr>
        <w:spacing w:after="0" w:line="240" w:lineRule="auto"/>
        <w:ind w:left="6237"/>
        <w:rPr>
          <w:rFonts w:ascii="Times New Roman" w:hAnsi="Times New Roman" w:cs="Times New Roman"/>
          <w:i/>
          <w:sz w:val="24"/>
          <w:szCs w:val="24"/>
          <w:u w:val="single"/>
          <w:lang w:val="uk-UA"/>
        </w:rPr>
      </w:pPr>
    </w:p>
    <w:p w14:paraId="0582600E" w14:textId="77777777" w:rsidR="00C769A1" w:rsidRDefault="00C769A1" w:rsidP="00C769A1">
      <w:pPr>
        <w:spacing w:after="0" w:line="240" w:lineRule="auto"/>
        <w:ind w:left="6237"/>
        <w:rPr>
          <w:rFonts w:ascii="Times New Roman" w:hAnsi="Times New Roman" w:cs="Times New Roman"/>
          <w:i/>
          <w:sz w:val="24"/>
          <w:szCs w:val="24"/>
          <w:u w:val="single"/>
          <w:lang w:val="uk-UA"/>
        </w:rPr>
      </w:pPr>
    </w:p>
    <w:p w14:paraId="4A6138EE" w14:textId="77777777" w:rsidR="001E7DE6" w:rsidRDefault="001E7DE6"/>
    <w:sectPr w:rsidR="001E7D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C45B2"/>
    <w:multiLevelType w:val="hybridMultilevel"/>
    <w:tmpl w:val="E6CA5E7C"/>
    <w:lvl w:ilvl="0" w:tplc="2CD06C62">
      <w:numFmt w:val="bullet"/>
      <w:lvlText w:val="-"/>
      <w:lvlJc w:val="left"/>
      <w:pPr>
        <w:ind w:left="929" w:hanging="361"/>
      </w:pPr>
      <w:rPr>
        <w:rFonts w:ascii="Times New Roman" w:eastAsia="Times New Roman" w:hAnsi="Times New Roman" w:cs="Times New Roman" w:hint="default"/>
        <w:spacing w:val="-4"/>
        <w:w w:val="99"/>
        <w:sz w:val="28"/>
        <w:szCs w:val="28"/>
        <w:lang w:val="uk-UA" w:eastAsia="uk-UA" w:bidi="uk-UA"/>
      </w:rPr>
    </w:lvl>
    <w:lvl w:ilvl="1" w:tplc="7682CD12">
      <w:numFmt w:val="bullet"/>
      <w:lvlText w:val="-"/>
      <w:lvlJc w:val="left"/>
      <w:pPr>
        <w:ind w:left="1801" w:hanging="513"/>
      </w:pPr>
      <w:rPr>
        <w:rFonts w:ascii="Times New Roman" w:eastAsia="Times New Roman" w:hAnsi="Times New Roman" w:cs="Times New Roman" w:hint="default"/>
        <w:w w:val="100"/>
        <w:sz w:val="25"/>
        <w:szCs w:val="25"/>
        <w:lang w:val="uk-UA" w:eastAsia="uk-UA" w:bidi="uk-UA"/>
      </w:rPr>
    </w:lvl>
    <w:lvl w:ilvl="2" w:tplc="D8246248">
      <w:numFmt w:val="bullet"/>
      <w:lvlText w:val="•"/>
      <w:lvlJc w:val="left"/>
      <w:pPr>
        <w:ind w:left="2758" w:hanging="513"/>
      </w:pPr>
      <w:rPr>
        <w:lang w:val="uk-UA" w:eastAsia="uk-UA" w:bidi="uk-UA"/>
      </w:rPr>
    </w:lvl>
    <w:lvl w:ilvl="3" w:tplc="CEEA718C">
      <w:numFmt w:val="bullet"/>
      <w:lvlText w:val="•"/>
      <w:lvlJc w:val="left"/>
      <w:pPr>
        <w:ind w:left="3717" w:hanging="513"/>
      </w:pPr>
      <w:rPr>
        <w:lang w:val="uk-UA" w:eastAsia="uk-UA" w:bidi="uk-UA"/>
      </w:rPr>
    </w:lvl>
    <w:lvl w:ilvl="4" w:tplc="8B0CF06A">
      <w:numFmt w:val="bullet"/>
      <w:lvlText w:val="•"/>
      <w:lvlJc w:val="left"/>
      <w:pPr>
        <w:ind w:left="4676" w:hanging="513"/>
      </w:pPr>
      <w:rPr>
        <w:lang w:val="uk-UA" w:eastAsia="uk-UA" w:bidi="uk-UA"/>
      </w:rPr>
    </w:lvl>
    <w:lvl w:ilvl="5" w:tplc="931AE0A4">
      <w:numFmt w:val="bullet"/>
      <w:lvlText w:val="•"/>
      <w:lvlJc w:val="left"/>
      <w:pPr>
        <w:ind w:left="5634" w:hanging="513"/>
      </w:pPr>
      <w:rPr>
        <w:lang w:val="uk-UA" w:eastAsia="uk-UA" w:bidi="uk-UA"/>
      </w:rPr>
    </w:lvl>
    <w:lvl w:ilvl="6" w:tplc="80722D34">
      <w:numFmt w:val="bullet"/>
      <w:lvlText w:val="•"/>
      <w:lvlJc w:val="left"/>
      <w:pPr>
        <w:ind w:left="6593" w:hanging="513"/>
      </w:pPr>
      <w:rPr>
        <w:lang w:val="uk-UA" w:eastAsia="uk-UA" w:bidi="uk-UA"/>
      </w:rPr>
    </w:lvl>
    <w:lvl w:ilvl="7" w:tplc="8ADA3690">
      <w:numFmt w:val="bullet"/>
      <w:lvlText w:val="•"/>
      <w:lvlJc w:val="left"/>
      <w:pPr>
        <w:ind w:left="7552" w:hanging="513"/>
      </w:pPr>
      <w:rPr>
        <w:lang w:val="uk-UA" w:eastAsia="uk-UA" w:bidi="uk-UA"/>
      </w:rPr>
    </w:lvl>
    <w:lvl w:ilvl="8" w:tplc="9EDE397A">
      <w:numFmt w:val="bullet"/>
      <w:lvlText w:val="•"/>
      <w:lvlJc w:val="left"/>
      <w:pPr>
        <w:ind w:left="8510" w:hanging="513"/>
      </w:pPr>
      <w:rPr>
        <w:lang w:val="uk-UA" w:eastAsia="uk-UA" w:bidi="uk-UA"/>
      </w:rPr>
    </w:lvl>
  </w:abstractNum>
  <w:abstractNum w:abstractNumId="1" w15:restartNumberingAfterBreak="0">
    <w:nsid w:val="22F60166"/>
    <w:multiLevelType w:val="hybridMultilevel"/>
    <w:tmpl w:val="88B89DE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34957F34"/>
    <w:multiLevelType w:val="hybridMultilevel"/>
    <w:tmpl w:val="5E9023DE"/>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27D7BB4"/>
    <w:multiLevelType w:val="multilevel"/>
    <w:tmpl w:val="0CAC8F0E"/>
    <w:lvl w:ilvl="0">
      <w:start w:val="2"/>
      <w:numFmt w:val="decimal"/>
      <w:lvlText w:val="%1."/>
      <w:lvlJc w:val="left"/>
      <w:pPr>
        <w:ind w:left="450" w:hanging="450"/>
      </w:pPr>
      <w:rPr>
        <w:rFonts w:eastAsiaTheme="minorHAnsi"/>
        <w:color w:val="auto"/>
      </w:rPr>
    </w:lvl>
    <w:lvl w:ilvl="1">
      <w:start w:val="5"/>
      <w:numFmt w:val="decimal"/>
      <w:lvlText w:val="%1.%2."/>
      <w:lvlJc w:val="left"/>
      <w:pPr>
        <w:ind w:left="1571" w:hanging="720"/>
      </w:pPr>
      <w:rPr>
        <w:rFonts w:eastAsiaTheme="minorHAnsi"/>
        <w:color w:val="auto"/>
      </w:rPr>
    </w:lvl>
    <w:lvl w:ilvl="2">
      <w:start w:val="1"/>
      <w:numFmt w:val="decimal"/>
      <w:lvlText w:val="%1.%2.%3."/>
      <w:lvlJc w:val="left"/>
      <w:pPr>
        <w:ind w:left="2422" w:hanging="720"/>
      </w:pPr>
      <w:rPr>
        <w:rFonts w:eastAsiaTheme="minorHAnsi"/>
        <w:color w:val="auto"/>
      </w:rPr>
    </w:lvl>
    <w:lvl w:ilvl="3">
      <w:start w:val="1"/>
      <w:numFmt w:val="decimal"/>
      <w:lvlText w:val="%1.%2.%3.%4."/>
      <w:lvlJc w:val="left"/>
      <w:pPr>
        <w:ind w:left="3633" w:hanging="1080"/>
      </w:pPr>
      <w:rPr>
        <w:rFonts w:eastAsiaTheme="minorHAnsi"/>
        <w:color w:val="auto"/>
      </w:rPr>
    </w:lvl>
    <w:lvl w:ilvl="4">
      <w:start w:val="1"/>
      <w:numFmt w:val="decimal"/>
      <w:lvlText w:val="%1.%2.%3.%4.%5."/>
      <w:lvlJc w:val="left"/>
      <w:pPr>
        <w:ind w:left="4484" w:hanging="1080"/>
      </w:pPr>
      <w:rPr>
        <w:rFonts w:eastAsiaTheme="minorHAnsi"/>
        <w:color w:val="auto"/>
      </w:rPr>
    </w:lvl>
    <w:lvl w:ilvl="5">
      <w:start w:val="1"/>
      <w:numFmt w:val="decimal"/>
      <w:lvlText w:val="%1.%2.%3.%4.%5.%6."/>
      <w:lvlJc w:val="left"/>
      <w:pPr>
        <w:ind w:left="5695" w:hanging="1440"/>
      </w:pPr>
      <w:rPr>
        <w:rFonts w:eastAsiaTheme="minorHAnsi"/>
        <w:color w:val="auto"/>
      </w:rPr>
    </w:lvl>
    <w:lvl w:ilvl="6">
      <w:start w:val="1"/>
      <w:numFmt w:val="decimal"/>
      <w:lvlText w:val="%1.%2.%3.%4.%5.%6.%7."/>
      <w:lvlJc w:val="left"/>
      <w:pPr>
        <w:ind w:left="6906" w:hanging="1800"/>
      </w:pPr>
      <w:rPr>
        <w:rFonts w:eastAsiaTheme="minorHAnsi"/>
        <w:color w:val="auto"/>
      </w:rPr>
    </w:lvl>
    <w:lvl w:ilvl="7">
      <w:start w:val="1"/>
      <w:numFmt w:val="decimal"/>
      <w:lvlText w:val="%1.%2.%3.%4.%5.%6.%7.%8."/>
      <w:lvlJc w:val="left"/>
      <w:pPr>
        <w:ind w:left="7757" w:hanging="1800"/>
      </w:pPr>
      <w:rPr>
        <w:rFonts w:eastAsiaTheme="minorHAnsi"/>
        <w:color w:val="auto"/>
      </w:rPr>
    </w:lvl>
    <w:lvl w:ilvl="8">
      <w:start w:val="1"/>
      <w:numFmt w:val="decimal"/>
      <w:lvlText w:val="%1.%2.%3.%4.%5.%6.%7.%8.%9."/>
      <w:lvlJc w:val="left"/>
      <w:pPr>
        <w:ind w:left="8968" w:hanging="2160"/>
      </w:pPr>
      <w:rPr>
        <w:rFonts w:eastAsiaTheme="minorHAnsi"/>
        <w:color w:val="auto"/>
      </w:rPr>
    </w:lvl>
  </w:abstractNum>
  <w:abstractNum w:abstractNumId="4" w15:restartNumberingAfterBreak="0">
    <w:nsid w:val="488E4392"/>
    <w:multiLevelType w:val="hybridMultilevel"/>
    <w:tmpl w:val="D1E850AA"/>
    <w:lvl w:ilvl="0" w:tplc="551C8994">
      <w:start w:val="1"/>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6952488A"/>
    <w:multiLevelType w:val="hybridMultilevel"/>
    <w:tmpl w:val="1B828A0A"/>
    <w:lvl w:ilvl="0" w:tplc="1826B334">
      <w:start w:val="1"/>
      <w:numFmt w:val="bullet"/>
      <w:lvlText w:val="•"/>
      <w:lvlJc w:val="left"/>
      <w:pPr>
        <w:tabs>
          <w:tab w:val="num" w:pos="720"/>
        </w:tabs>
        <w:ind w:left="720" w:hanging="360"/>
      </w:pPr>
      <w:rPr>
        <w:rFonts w:ascii="Times New Roman" w:hAnsi="Times New Roman" w:hint="default"/>
      </w:rPr>
    </w:lvl>
    <w:lvl w:ilvl="1" w:tplc="78F01AB8" w:tentative="1">
      <w:start w:val="1"/>
      <w:numFmt w:val="bullet"/>
      <w:lvlText w:val="•"/>
      <w:lvlJc w:val="left"/>
      <w:pPr>
        <w:tabs>
          <w:tab w:val="num" w:pos="1440"/>
        </w:tabs>
        <w:ind w:left="1440" w:hanging="360"/>
      </w:pPr>
      <w:rPr>
        <w:rFonts w:ascii="Times New Roman" w:hAnsi="Times New Roman" w:hint="default"/>
      </w:rPr>
    </w:lvl>
    <w:lvl w:ilvl="2" w:tplc="7C487672" w:tentative="1">
      <w:start w:val="1"/>
      <w:numFmt w:val="bullet"/>
      <w:lvlText w:val="•"/>
      <w:lvlJc w:val="left"/>
      <w:pPr>
        <w:tabs>
          <w:tab w:val="num" w:pos="2160"/>
        </w:tabs>
        <w:ind w:left="2160" w:hanging="360"/>
      </w:pPr>
      <w:rPr>
        <w:rFonts w:ascii="Times New Roman" w:hAnsi="Times New Roman" w:hint="default"/>
      </w:rPr>
    </w:lvl>
    <w:lvl w:ilvl="3" w:tplc="9118DFE2" w:tentative="1">
      <w:start w:val="1"/>
      <w:numFmt w:val="bullet"/>
      <w:lvlText w:val="•"/>
      <w:lvlJc w:val="left"/>
      <w:pPr>
        <w:tabs>
          <w:tab w:val="num" w:pos="2880"/>
        </w:tabs>
        <w:ind w:left="2880" w:hanging="360"/>
      </w:pPr>
      <w:rPr>
        <w:rFonts w:ascii="Times New Roman" w:hAnsi="Times New Roman" w:hint="default"/>
      </w:rPr>
    </w:lvl>
    <w:lvl w:ilvl="4" w:tplc="899474F4" w:tentative="1">
      <w:start w:val="1"/>
      <w:numFmt w:val="bullet"/>
      <w:lvlText w:val="•"/>
      <w:lvlJc w:val="left"/>
      <w:pPr>
        <w:tabs>
          <w:tab w:val="num" w:pos="3600"/>
        </w:tabs>
        <w:ind w:left="3600" w:hanging="360"/>
      </w:pPr>
      <w:rPr>
        <w:rFonts w:ascii="Times New Roman" w:hAnsi="Times New Roman" w:hint="default"/>
      </w:rPr>
    </w:lvl>
    <w:lvl w:ilvl="5" w:tplc="5A6414FA" w:tentative="1">
      <w:start w:val="1"/>
      <w:numFmt w:val="bullet"/>
      <w:lvlText w:val="•"/>
      <w:lvlJc w:val="left"/>
      <w:pPr>
        <w:tabs>
          <w:tab w:val="num" w:pos="4320"/>
        </w:tabs>
        <w:ind w:left="4320" w:hanging="360"/>
      </w:pPr>
      <w:rPr>
        <w:rFonts w:ascii="Times New Roman" w:hAnsi="Times New Roman" w:hint="default"/>
      </w:rPr>
    </w:lvl>
    <w:lvl w:ilvl="6" w:tplc="398C0434" w:tentative="1">
      <w:start w:val="1"/>
      <w:numFmt w:val="bullet"/>
      <w:lvlText w:val="•"/>
      <w:lvlJc w:val="left"/>
      <w:pPr>
        <w:tabs>
          <w:tab w:val="num" w:pos="5040"/>
        </w:tabs>
        <w:ind w:left="5040" w:hanging="360"/>
      </w:pPr>
      <w:rPr>
        <w:rFonts w:ascii="Times New Roman" w:hAnsi="Times New Roman" w:hint="default"/>
      </w:rPr>
    </w:lvl>
    <w:lvl w:ilvl="7" w:tplc="97E6D558" w:tentative="1">
      <w:start w:val="1"/>
      <w:numFmt w:val="bullet"/>
      <w:lvlText w:val="•"/>
      <w:lvlJc w:val="left"/>
      <w:pPr>
        <w:tabs>
          <w:tab w:val="num" w:pos="5760"/>
        </w:tabs>
        <w:ind w:left="5760" w:hanging="360"/>
      </w:pPr>
      <w:rPr>
        <w:rFonts w:ascii="Times New Roman" w:hAnsi="Times New Roman" w:hint="default"/>
      </w:rPr>
    </w:lvl>
    <w:lvl w:ilvl="8" w:tplc="282A27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823A1F"/>
    <w:multiLevelType w:val="hybridMultilevel"/>
    <w:tmpl w:val="EF4A8C22"/>
    <w:lvl w:ilvl="0" w:tplc="74B0192A">
      <w:start w:val="1"/>
      <w:numFmt w:val="bullet"/>
      <w:lvlText w:val="•"/>
      <w:lvlJc w:val="left"/>
      <w:pPr>
        <w:tabs>
          <w:tab w:val="num" w:pos="720"/>
        </w:tabs>
        <w:ind w:left="720" w:hanging="360"/>
      </w:pPr>
      <w:rPr>
        <w:rFonts w:ascii="Arial" w:hAnsi="Arial" w:hint="default"/>
      </w:rPr>
    </w:lvl>
    <w:lvl w:ilvl="1" w:tplc="D4EA8D36" w:tentative="1">
      <w:start w:val="1"/>
      <w:numFmt w:val="bullet"/>
      <w:lvlText w:val="•"/>
      <w:lvlJc w:val="left"/>
      <w:pPr>
        <w:tabs>
          <w:tab w:val="num" w:pos="1440"/>
        </w:tabs>
        <w:ind w:left="1440" w:hanging="360"/>
      </w:pPr>
      <w:rPr>
        <w:rFonts w:ascii="Arial" w:hAnsi="Arial" w:hint="default"/>
      </w:rPr>
    </w:lvl>
    <w:lvl w:ilvl="2" w:tplc="B3508DA6" w:tentative="1">
      <w:start w:val="1"/>
      <w:numFmt w:val="bullet"/>
      <w:lvlText w:val="•"/>
      <w:lvlJc w:val="left"/>
      <w:pPr>
        <w:tabs>
          <w:tab w:val="num" w:pos="2160"/>
        </w:tabs>
        <w:ind w:left="2160" w:hanging="360"/>
      </w:pPr>
      <w:rPr>
        <w:rFonts w:ascii="Arial" w:hAnsi="Arial" w:hint="default"/>
      </w:rPr>
    </w:lvl>
    <w:lvl w:ilvl="3" w:tplc="9C641982" w:tentative="1">
      <w:start w:val="1"/>
      <w:numFmt w:val="bullet"/>
      <w:lvlText w:val="•"/>
      <w:lvlJc w:val="left"/>
      <w:pPr>
        <w:tabs>
          <w:tab w:val="num" w:pos="2880"/>
        </w:tabs>
        <w:ind w:left="2880" w:hanging="360"/>
      </w:pPr>
      <w:rPr>
        <w:rFonts w:ascii="Arial" w:hAnsi="Arial" w:hint="default"/>
      </w:rPr>
    </w:lvl>
    <w:lvl w:ilvl="4" w:tplc="DF5451F0" w:tentative="1">
      <w:start w:val="1"/>
      <w:numFmt w:val="bullet"/>
      <w:lvlText w:val="•"/>
      <w:lvlJc w:val="left"/>
      <w:pPr>
        <w:tabs>
          <w:tab w:val="num" w:pos="3600"/>
        </w:tabs>
        <w:ind w:left="3600" w:hanging="360"/>
      </w:pPr>
      <w:rPr>
        <w:rFonts w:ascii="Arial" w:hAnsi="Arial" w:hint="default"/>
      </w:rPr>
    </w:lvl>
    <w:lvl w:ilvl="5" w:tplc="F9E2FD00" w:tentative="1">
      <w:start w:val="1"/>
      <w:numFmt w:val="bullet"/>
      <w:lvlText w:val="•"/>
      <w:lvlJc w:val="left"/>
      <w:pPr>
        <w:tabs>
          <w:tab w:val="num" w:pos="4320"/>
        </w:tabs>
        <w:ind w:left="4320" w:hanging="360"/>
      </w:pPr>
      <w:rPr>
        <w:rFonts w:ascii="Arial" w:hAnsi="Arial" w:hint="default"/>
      </w:rPr>
    </w:lvl>
    <w:lvl w:ilvl="6" w:tplc="7D662E52" w:tentative="1">
      <w:start w:val="1"/>
      <w:numFmt w:val="bullet"/>
      <w:lvlText w:val="•"/>
      <w:lvlJc w:val="left"/>
      <w:pPr>
        <w:tabs>
          <w:tab w:val="num" w:pos="5040"/>
        </w:tabs>
        <w:ind w:left="5040" w:hanging="360"/>
      </w:pPr>
      <w:rPr>
        <w:rFonts w:ascii="Arial" w:hAnsi="Arial" w:hint="default"/>
      </w:rPr>
    </w:lvl>
    <w:lvl w:ilvl="7" w:tplc="4AB4365E" w:tentative="1">
      <w:start w:val="1"/>
      <w:numFmt w:val="bullet"/>
      <w:lvlText w:val="•"/>
      <w:lvlJc w:val="left"/>
      <w:pPr>
        <w:tabs>
          <w:tab w:val="num" w:pos="5760"/>
        </w:tabs>
        <w:ind w:left="5760" w:hanging="360"/>
      </w:pPr>
      <w:rPr>
        <w:rFonts w:ascii="Arial" w:hAnsi="Arial" w:hint="default"/>
      </w:rPr>
    </w:lvl>
    <w:lvl w:ilvl="8" w:tplc="2BFA80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AC12AC"/>
    <w:multiLevelType w:val="hybridMultilevel"/>
    <w:tmpl w:val="FC9442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706061215">
    <w:abstractNumId w:val="4"/>
  </w:num>
  <w:num w:numId="2" w16cid:durableId="1773817184">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04715">
    <w:abstractNumId w:val="0"/>
  </w:num>
  <w:num w:numId="4" w16cid:durableId="816528132">
    <w:abstractNumId w:val="7"/>
  </w:num>
  <w:num w:numId="5" w16cid:durableId="893201117">
    <w:abstractNumId w:val="2"/>
  </w:num>
  <w:num w:numId="6" w16cid:durableId="999969967">
    <w:abstractNumId w:val="1"/>
  </w:num>
  <w:num w:numId="7" w16cid:durableId="299772548">
    <w:abstractNumId w:val="5"/>
  </w:num>
  <w:num w:numId="8" w16cid:durableId="1580824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3E"/>
    <w:rsid w:val="000D6FC5"/>
    <w:rsid w:val="001071C0"/>
    <w:rsid w:val="0015044F"/>
    <w:rsid w:val="001E7DE6"/>
    <w:rsid w:val="00242FC4"/>
    <w:rsid w:val="00252C79"/>
    <w:rsid w:val="004B0E45"/>
    <w:rsid w:val="005816A8"/>
    <w:rsid w:val="00627151"/>
    <w:rsid w:val="0068269E"/>
    <w:rsid w:val="007623F5"/>
    <w:rsid w:val="007F7A5F"/>
    <w:rsid w:val="008D0AE0"/>
    <w:rsid w:val="009068C2"/>
    <w:rsid w:val="00BA063B"/>
    <w:rsid w:val="00C769A1"/>
    <w:rsid w:val="00D60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7D39"/>
  <w15:chartTrackingRefBased/>
  <w15:docId w15:val="{09B422F4-865D-493B-A823-B82BBEA7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9A1"/>
    <w:pPr>
      <w:spacing w:after="160" w:line="256" w:lineRule="auto"/>
      <w:jc w:val="left"/>
    </w:pPr>
    <w:rPr>
      <w:rFonts w:asciiTheme="minorHAnsi" w:hAnsiTheme="minorHAnsi" w:cstheme="minorBidi"/>
      <w:sz w:val="22"/>
      <w:lang w:val="ru-RU"/>
    </w:rPr>
  </w:style>
  <w:style w:type="paragraph" w:styleId="1">
    <w:name w:val="heading 1"/>
    <w:basedOn w:val="a"/>
    <w:next w:val="a"/>
    <w:link w:val="10"/>
    <w:qFormat/>
    <w:rsid w:val="00C769A1"/>
    <w:pPr>
      <w:keepNext/>
      <w:keepLines/>
      <w:spacing w:before="480" w:after="120" w:line="276" w:lineRule="auto"/>
      <w:outlineLvl w:val="0"/>
    </w:pPr>
    <w:rPr>
      <w:rFonts w:ascii="Calibri" w:eastAsia="Calibri" w:hAnsi="Calibri" w:cs="Calibri"/>
      <w:b/>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9A1"/>
    <w:rPr>
      <w:rFonts w:ascii="Calibri" w:eastAsia="Calibri" w:hAnsi="Calibri" w:cs="Calibri"/>
      <w:b/>
      <w:sz w:val="48"/>
      <w:szCs w:val="48"/>
      <w:lang w:eastAsia="uk-UA"/>
    </w:rPr>
  </w:style>
  <w:style w:type="paragraph" w:styleId="a3">
    <w:name w:val="Body Text"/>
    <w:basedOn w:val="a"/>
    <w:link w:val="a4"/>
    <w:uiPriority w:val="1"/>
    <w:semiHidden/>
    <w:unhideWhenUsed/>
    <w:qFormat/>
    <w:rsid w:val="00C769A1"/>
    <w:pPr>
      <w:widowControl w:val="0"/>
      <w:autoSpaceDE w:val="0"/>
      <w:autoSpaceDN w:val="0"/>
      <w:spacing w:after="0" w:line="240" w:lineRule="auto"/>
      <w:ind w:hanging="361"/>
    </w:pPr>
    <w:rPr>
      <w:rFonts w:ascii="Times New Roman" w:eastAsia="Times New Roman" w:hAnsi="Times New Roman" w:cs="Times New Roman"/>
      <w:sz w:val="28"/>
      <w:szCs w:val="28"/>
      <w:lang w:val="uk-UA" w:eastAsia="uk-UA" w:bidi="uk-UA"/>
    </w:rPr>
  </w:style>
  <w:style w:type="character" w:customStyle="1" w:styleId="a4">
    <w:name w:val="Основной текст Знак"/>
    <w:basedOn w:val="a0"/>
    <w:link w:val="a3"/>
    <w:uiPriority w:val="1"/>
    <w:semiHidden/>
    <w:rsid w:val="00C769A1"/>
    <w:rPr>
      <w:rFonts w:eastAsia="Times New Roman" w:cs="Times New Roman"/>
      <w:sz w:val="28"/>
      <w:szCs w:val="28"/>
      <w:lang w:eastAsia="uk-UA" w:bidi="uk-UA"/>
    </w:rPr>
  </w:style>
  <w:style w:type="paragraph" w:styleId="a5">
    <w:name w:val="List Paragraph"/>
    <w:basedOn w:val="a"/>
    <w:uiPriority w:val="1"/>
    <w:qFormat/>
    <w:rsid w:val="00C769A1"/>
    <w:pPr>
      <w:ind w:left="720"/>
      <w:contextualSpacing/>
    </w:pPr>
  </w:style>
  <w:style w:type="paragraph" w:customStyle="1" w:styleId="Default">
    <w:name w:val="Default"/>
    <w:rsid w:val="00C769A1"/>
    <w:pPr>
      <w:autoSpaceDE w:val="0"/>
      <w:autoSpaceDN w:val="0"/>
      <w:adjustRightInd w:val="0"/>
      <w:jc w:val="left"/>
    </w:pPr>
    <w:rPr>
      <w:rFonts w:cs="Times New Roman"/>
      <w:color w:val="000000"/>
      <w:szCs w:val="24"/>
    </w:rPr>
  </w:style>
  <w:style w:type="character" w:customStyle="1" w:styleId="rvts0">
    <w:name w:val="rvts0"/>
    <w:basedOn w:val="a0"/>
    <w:rsid w:val="00C769A1"/>
  </w:style>
  <w:style w:type="character" w:customStyle="1" w:styleId="rvts23">
    <w:name w:val="rvts23"/>
    <w:basedOn w:val="a0"/>
    <w:rsid w:val="00C769A1"/>
  </w:style>
  <w:style w:type="table" w:styleId="a6">
    <w:name w:val="Table Grid"/>
    <w:basedOn w:val="a1"/>
    <w:uiPriority w:val="39"/>
    <w:rsid w:val="00C769A1"/>
    <w:pPr>
      <w:jc w:val="left"/>
    </w:pPr>
    <w:rPr>
      <w:rFonts w:asciiTheme="minorHAnsi" w:hAnsiTheme="minorHAnsi" w:cstheme="minorBidi"/>
      <w:sz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055">
      <w:bodyDiv w:val="1"/>
      <w:marLeft w:val="0"/>
      <w:marRight w:val="0"/>
      <w:marTop w:val="0"/>
      <w:marBottom w:val="0"/>
      <w:divBdr>
        <w:top w:val="none" w:sz="0" w:space="0" w:color="auto"/>
        <w:left w:val="none" w:sz="0" w:space="0" w:color="auto"/>
        <w:bottom w:val="none" w:sz="0" w:space="0" w:color="auto"/>
        <w:right w:val="none" w:sz="0" w:space="0" w:color="auto"/>
      </w:divBdr>
    </w:div>
    <w:div w:id="705721621">
      <w:bodyDiv w:val="1"/>
      <w:marLeft w:val="0"/>
      <w:marRight w:val="0"/>
      <w:marTop w:val="0"/>
      <w:marBottom w:val="0"/>
      <w:divBdr>
        <w:top w:val="none" w:sz="0" w:space="0" w:color="auto"/>
        <w:left w:val="none" w:sz="0" w:space="0" w:color="auto"/>
        <w:bottom w:val="none" w:sz="0" w:space="0" w:color="auto"/>
        <w:right w:val="none" w:sz="0" w:space="0" w:color="auto"/>
      </w:divBdr>
      <w:divsChild>
        <w:div w:id="2088261112">
          <w:marLeft w:val="547"/>
          <w:marRight w:val="0"/>
          <w:marTop w:val="0"/>
          <w:marBottom w:val="0"/>
          <w:divBdr>
            <w:top w:val="none" w:sz="0" w:space="0" w:color="auto"/>
            <w:left w:val="none" w:sz="0" w:space="0" w:color="auto"/>
            <w:bottom w:val="none" w:sz="0" w:space="0" w:color="auto"/>
            <w:right w:val="none" w:sz="0" w:space="0" w:color="auto"/>
          </w:divBdr>
        </w:div>
        <w:div w:id="776753982">
          <w:marLeft w:val="547"/>
          <w:marRight w:val="0"/>
          <w:marTop w:val="0"/>
          <w:marBottom w:val="0"/>
          <w:divBdr>
            <w:top w:val="none" w:sz="0" w:space="0" w:color="auto"/>
            <w:left w:val="none" w:sz="0" w:space="0" w:color="auto"/>
            <w:bottom w:val="none" w:sz="0" w:space="0" w:color="auto"/>
            <w:right w:val="none" w:sz="0" w:space="0" w:color="auto"/>
          </w:divBdr>
        </w:div>
        <w:div w:id="1791434495">
          <w:marLeft w:val="547"/>
          <w:marRight w:val="0"/>
          <w:marTop w:val="0"/>
          <w:marBottom w:val="0"/>
          <w:divBdr>
            <w:top w:val="none" w:sz="0" w:space="0" w:color="auto"/>
            <w:left w:val="none" w:sz="0" w:space="0" w:color="auto"/>
            <w:bottom w:val="none" w:sz="0" w:space="0" w:color="auto"/>
            <w:right w:val="none" w:sz="0" w:space="0" w:color="auto"/>
          </w:divBdr>
        </w:div>
      </w:divsChild>
    </w:div>
    <w:div w:id="173843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2579</Words>
  <Characters>14705</Characters>
  <Application>Microsoft Office Word</Application>
  <DocSecurity>0</DocSecurity>
  <Lines>122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hulewata25@gmail.com</cp:lastModifiedBy>
  <cp:revision>2</cp:revision>
  <cp:lastPrinted>2025-03-03T12:10:00Z</cp:lastPrinted>
  <dcterms:created xsi:type="dcterms:W3CDTF">2025-03-17T08:50:00Z</dcterms:created>
  <dcterms:modified xsi:type="dcterms:W3CDTF">2025-03-17T08:50:00Z</dcterms:modified>
</cp:coreProperties>
</file>