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1" w:rsidRPr="00E24CF1" w:rsidRDefault="001B0365" w:rsidP="001B0365">
      <w:pPr>
        <w:pStyle w:val="a3"/>
        <w:spacing w:before="0" w:beforeAutospacing="0" w:after="0" w:line="360" w:lineRule="auto"/>
        <w:ind w:right="1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</w:t>
      </w:r>
      <w:r w:rsidR="00C9710D">
        <w:rPr>
          <w:sz w:val="28"/>
          <w:szCs w:val="28"/>
          <w:lang w:val="uk-UA"/>
        </w:rPr>
        <w:t xml:space="preserve"> </w:t>
      </w:r>
      <w:r w:rsidR="00442167" w:rsidRPr="00E24CF1">
        <w:rPr>
          <w:sz w:val="28"/>
          <w:szCs w:val="28"/>
          <w:lang w:val="uk-UA"/>
        </w:rPr>
        <w:t>ЗАТВЕРДЖЕНО</w:t>
      </w:r>
    </w:p>
    <w:p w:rsidR="00442167" w:rsidRPr="00E24CF1" w:rsidRDefault="00D963ED" w:rsidP="001B0365">
      <w:pPr>
        <w:pStyle w:val="a3"/>
        <w:spacing w:before="0" w:beforeAutospacing="0" w:after="0" w:line="360" w:lineRule="auto"/>
        <w:ind w:left="4678" w:right="140"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3BA0">
        <w:rPr>
          <w:sz w:val="28"/>
          <w:szCs w:val="28"/>
          <w:lang w:val="uk-UA"/>
        </w:rPr>
        <w:t xml:space="preserve">Наказ </w:t>
      </w:r>
      <w:r w:rsidR="00442167" w:rsidRPr="00E24CF1">
        <w:rPr>
          <w:sz w:val="28"/>
          <w:szCs w:val="28"/>
          <w:lang w:val="uk-UA"/>
        </w:rPr>
        <w:t>Департаменту освіти та науки</w:t>
      </w:r>
    </w:p>
    <w:p w:rsidR="00442167" w:rsidRPr="00E24CF1" w:rsidRDefault="00C9710D" w:rsidP="00C9710D">
      <w:pPr>
        <w:pStyle w:val="a3"/>
        <w:spacing w:before="0" w:beforeAutospacing="0" w:after="0" w:line="360" w:lineRule="auto"/>
        <w:ind w:left="0" w:right="140" w:firstLine="0"/>
        <w:rPr>
          <w:sz w:val="28"/>
          <w:szCs w:val="28"/>
          <w:lang w:val="uk-UA"/>
        </w:rPr>
      </w:pPr>
      <w:r w:rsidRPr="007E347C">
        <w:rPr>
          <w:sz w:val="28"/>
          <w:szCs w:val="28"/>
          <w:lang w:val="uk-UA"/>
        </w:rPr>
        <w:t xml:space="preserve">                                                                </w:t>
      </w:r>
      <w:r w:rsidR="007E347C" w:rsidRPr="007E347C">
        <w:rPr>
          <w:sz w:val="28"/>
          <w:szCs w:val="28"/>
          <w:lang w:val="uk-UA"/>
        </w:rPr>
        <w:t xml:space="preserve"> </w:t>
      </w:r>
      <w:r w:rsidR="00442167" w:rsidRPr="00E24CF1">
        <w:rPr>
          <w:sz w:val="28"/>
          <w:szCs w:val="28"/>
          <w:lang w:val="uk-UA"/>
        </w:rPr>
        <w:t>Хмельницької міської ради</w:t>
      </w:r>
    </w:p>
    <w:p w:rsidR="00442167" w:rsidRPr="00E24CF1" w:rsidRDefault="007E347C" w:rsidP="007E347C">
      <w:pPr>
        <w:pStyle w:val="a3"/>
        <w:spacing w:before="0" w:beforeAutospacing="0" w:after="0" w:line="360" w:lineRule="auto"/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E347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uk-UA"/>
        </w:rPr>
        <w:t xml:space="preserve">від 12.06.2017 року  </w:t>
      </w:r>
      <w:r w:rsidR="00B26632">
        <w:rPr>
          <w:sz w:val="28"/>
          <w:szCs w:val="28"/>
          <w:lang w:val="uk-UA"/>
        </w:rPr>
        <w:t>№187</w:t>
      </w:r>
    </w:p>
    <w:p w:rsidR="00CC3B71" w:rsidRPr="00BE6BD3" w:rsidRDefault="00CC3B71" w:rsidP="001B0365">
      <w:pPr>
        <w:pStyle w:val="a3"/>
        <w:spacing w:before="0" w:beforeAutospacing="0" w:after="0" w:line="360" w:lineRule="auto"/>
        <w:jc w:val="right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</w:p>
    <w:p w:rsidR="00CC3B71" w:rsidRPr="00BE6BD3" w:rsidRDefault="00CC3B71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  <w:r w:rsidR="00D963ED" w:rsidRPr="00C94F4D">
        <w:rPr>
          <w:sz w:val="28"/>
          <w:szCs w:val="28"/>
          <w:lang w:val="uk-UA"/>
        </w:rPr>
        <w:t xml:space="preserve">  </w:t>
      </w:r>
    </w:p>
    <w:p w:rsidR="00CC3B71" w:rsidRPr="00BE6BD3" w:rsidRDefault="00CC3B71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</w:p>
    <w:p w:rsidR="004046D5" w:rsidRPr="00BE6BD3" w:rsidRDefault="004046D5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046D5" w:rsidRPr="00BE6BD3" w:rsidRDefault="004046D5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046D5" w:rsidRPr="00E24CF1" w:rsidRDefault="004046D5" w:rsidP="00166DFA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CC3B71" w:rsidRPr="00BE6BD3" w:rsidRDefault="00E25652" w:rsidP="00166DFA">
      <w:pPr>
        <w:pStyle w:val="a3"/>
        <w:spacing w:before="0" w:beforeAutospacing="0" w:after="0" w:line="360" w:lineRule="auto"/>
        <w:jc w:val="center"/>
        <w:rPr>
          <w:b/>
          <w:sz w:val="52"/>
          <w:szCs w:val="28"/>
          <w:lang w:val="uk-UA"/>
        </w:rPr>
      </w:pPr>
      <w:r w:rsidRPr="00E24CF1">
        <w:rPr>
          <w:b/>
          <w:sz w:val="52"/>
          <w:szCs w:val="28"/>
          <w:lang w:val="uk-UA"/>
        </w:rPr>
        <w:t>С</w:t>
      </w:r>
      <w:r w:rsidR="00442167" w:rsidRPr="00E24CF1">
        <w:rPr>
          <w:b/>
          <w:sz w:val="52"/>
          <w:szCs w:val="28"/>
          <w:lang w:val="uk-UA"/>
        </w:rPr>
        <w:t>ТАТУТ</w:t>
      </w:r>
    </w:p>
    <w:p w:rsidR="00E24CF1" w:rsidRPr="00E24CF1" w:rsidRDefault="00E25652" w:rsidP="00166DFA">
      <w:pPr>
        <w:pStyle w:val="a3"/>
        <w:spacing w:before="0" w:beforeAutospacing="0" w:after="0" w:line="360" w:lineRule="auto"/>
        <w:jc w:val="center"/>
        <w:rPr>
          <w:b/>
          <w:sz w:val="52"/>
          <w:szCs w:val="28"/>
          <w:lang w:val="uk-UA"/>
        </w:rPr>
      </w:pPr>
      <w:r w:rsidRPr="00E24CF1">
        <w:rPr>
          <w:b/>
          <w:sz w:val="52"/>
          <w:szCs w:val="28"/>
          <w:lang w:val="uk-UA"/>
        </w:rPr>
        <w:t xml:space="preserve">Хмельницької спеціалізованої </w:t>
      </w:r>
      <w:r w:rsidR="00B819E2" w:rsidRPr="00E24CF1">
        <w:rPr>
          <w:b/>
          <w:sz w:val="52"/>
          <w:szCs w:val="28"/>
          <w:lang w:val="uk-UA"/>
        </w:rPr>
        <w:t>школи І ступеня</w:t>
      </w:r>
      <w:r w:rsidR="00CC3B71" w:rsidRPr="00E24CF1">
        <w:rPr>
          <w:b/>
          <w:sz w:val="52"/>
          <w:szCs w:val="28"/>
          <w:lang w:val="uk-UA"/>
        </w:rPr>
        <w:t xml:space="preserve"> № </w:t>
      </w:r>
      <w:r w:rsidR="00B819E2" w:rsidRPr="00E24CF1">
        <w:rPr>
          <w:b/>
          <w:sz w:val="52"/>
          <w:szCs w:val="28"/>
          <w:lang w:val="uk-UA"/>
        </w:rPr>
        <w:t>30</w:t>
      </w:r>
    </w:p>
    <w:p w:rsidR="00AE29BE" w:rsidRPr="00621C16" w:rsidRDefault="00AE29BE" w:rsidP="00166DFA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  <w:lang w:val="uk-UA"/>
        </w:rPr>
      </w:pPr>
      <w:r w:rsidRPr="00E24CF1">
        <w:rPr>
          <w:sz w:val="28"/>
          <w:szCs w:val="28"/>
          <w:lang w:val="uk-UA"/>
        </w:rPr>
        <w:t>(</w:t>
      </w:r>
      <w:r w:rsidRPr="00621C16">
        <w:rPr>
          <w:b/>
          <w:sz w:val="28"/>
          <w:szCs w:val="28"/>
          <w:lang w:val="uk-UA"/>
        </w:rPr>
        <w:t>нова редакція)</w:t>
      </w:r>
    </w:p>
    <w:p w:rsidR="00CC3B71" w:rsidRPr="00E24CF1" w:rsidRDefault="00CC3B71" w:rsidP="00F86285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CC3B71" w:rsidRPr="00E24CF1" w:rsidRDefault="00CC3B71" w:rsidP="00F86285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2D1764" w:rsidRPr="00E24CF1" w:rsidRDefault="002D1764" w:rsidP="00F86285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2D1764" w:rsidRPr="00E24CF1" w:rsidRDefault="002D1764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2D1764" w:rsidRPr="00E24CF1" w:rsidRDefault="002D1764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2D1764" w:rsidRPr="00E24CF1" w:rsidRDefault="002D1764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046D5" w:rsidRPr="00E24CF1" w:rsidRDefault="004046D5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046D5" w:rsidRPr="00E24CF1" w:rsidRDefault="004046D5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42167" w:rsidRPr="00E24CF1" w:rsidRDefault="00442167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442167" w:rsidRPr="00E24CF1" w:rsidRDefault="00442167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E24CF1" w:rsidRPr="00E24CF1" w:rsidRDefault="00E24CF1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621C16" w:rsidRDefault="00621C16" w:rsidP="004046D5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</w:p>
    <w:p w:rsidR="002D1764" w:rsidRPr="00E24CF1" w:rsidRDefault="00E25652" w:rsidP="00D450F1">
      <w:pPr>
        <w:pStyle w:val="a3"/>
        <w:spacing w:before="0" w:beforeAutospacing="0" w:after="0" w:line="360" w:lineRule="auto"/>
        <w:jc w:val="center"/>
        <w:rPr>
          <w:sz w:val="28"/>
          <w:szCs w:val="28"/>
          <w:lang w:val="uk-UA"/>
        </w:rPr>
      </w:pPr>
      <w:r w:rsidRPr="00E24CF1">
        <w:rPr>
          <w:sz w:val="28"/>
          <w:szCs w:val="28"/>
          <w:lang w:val="uk-UA"/>
        </w:rPr>
        <w:t>м. Хмельницький</w:t>
      </w:r>
    </w:p>
    <w:p w:rsidR="00CC3B71" w:rsidRPr="00951952" w:rsidRDefault="00CC3B71" w:rsidP="00670767">
      <w:pPr>
        <w:spacing w:line="276" w:lineRule="auto"/>
        <w:ind w:left="0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5195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І. Загальн</w:t>
      </w:r>
      <w:r w:rsidR="00061FCC" w:rsidRPr="00951952">
        <w:rPr>
          <w:rFonts w:ascii="Times New Roman" w:hAnsi="Times New Roman" w:cs="Times New Roman"/>
          <w:b/>
          <w:bCs/>
          <w:sz w:val="24"/>
          <w:szCs w:val="24"/>
          <w:lang w:val="uk-UA"/>
        </w:rPr>
        <w:t>і положення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t> </w:t>
      </w:r>
    </w:p>
    <w:p w:rsidR="00CC3B71" w:rsidRPr="00951952" w:rsidRDefault="00B819E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1.1</w:t>
      </w:r>
      <w:r w:rsidR="00061FCC" w:rsidRPr="00951952">
        <w:rPr>
          <w:lang w:val="uk-UA"/>
        </w:rPr>
        <w:t xml:space="preserve">. </w:t>
      </w:r>
      <w:r w:rsidRPr="00951952">
        <w:rPr>
          <w:lang w:val="uk-UA"/>
        </w:rPr>
        <w:t>Хмельницьк</w:t>
      </w:r>
      <w:r w:rsidR="00FC0364" w:rsidRPr="00951952">
        <w:rPr>
          <w:lang w:val="uk-UA"/>
        </w:rPr>
        <w:t>а спеціалізована</w:t>
      </w:r>
      <w:r w:rsidRPr="00951952">
        <w:rPr>
          <w:lang w:val="uk-UA"/>
        </w:rPr>
        <w:t xml:space="preserve"> школа І ступеня № 30 </w:t>
      </w:r>
      <w:r w:rsidR="00CC3B71" w:rsidRPr="00951952">
        <w:rPr>
          <w:lang w:val="uk-UA"/>
        </w:rPr>
        <w:t>(далі - навчальний заклад), у своїй діяльності керується Конституцією України, Законами України «Про освіту», «Про загальну середню освіту», іншими законодавчими актами України, постановам</w:t>
      </w:r>
      <w:r w:rsidR="00061FCC" w:rsidRPr="00951952">
        <w:rPr>
          <w:lang w:val="uk-UA"/>
        </w:rPr>
        <w:t>и Верховної Ради України, указами</w:t>
      </w:r>
      <w:r w:rsidR="00CC3B71" w:rsidRPr="00951952">
        <w:rPr>
          <w:lang w:val="uk-UA"/>
        </w:rPr>
        <w:t xml:space="preserve"> Президента України, Кабінету Міністрів України,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Положенням про загальноосвітній навчальний заклад та цим Статутом.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1.2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>  Навчальний заклад заснований Хмельницькою міською радою</w:t>
      </w:r>
      <w:r w:rsidR="006833AA" w:rsidRPr="00951952">
        <w:rPr>
          <w:lang w:val="uk-UA"/>
        </w:rPr>
        <w:t>, є комунальною в</w:t>
      </w:r>
      <w:r w:rsidR="00951952">
        <w:rPr>
          <w:lang w:val="uk-UA"/>
        </w:rPr>
        <w:t xml:space="preserve">ласністю територіальної громади </w:t>
      </w:r>
      <w:r w:rsidR="006833AA" w:rsidRPr="00951952">
        <w:rPr>
          <w:lang w:val="uk-UA"/>
        </w:rPr>
        <w:t>м. Хмельницького.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1.3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Навчальний заклад є юридичною </w:t>
      </w:r>
      <w:r w:rsidR="00061FCC" w:rsidRPr="00951952">
        <w:rPr>
          <w:lang w:val="uk-UA"/>
        </w:rPr>
        <w:t xml:space="preserve">особою, має рахунки в установах </w:t>
      </w:r>
      <w:r w:rsidRPr="00951952">
        <w:rPr>
          <w:lang w:val="uk-UA"/>
        </w:rPr>
        <w:t xml:space="preserve">банків, самостійний баланс, штамп та печатку зі своїм найменуванням.   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1.4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Юридична адреса навчального закладу:</w:t>
      </w:r>
    </w:p>
    <w:p w:rsidR="00CC3B71" w:rsidRPr="00951952" w:rsidRDefault="00FC0364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29015, м. Хмельницький, п</w:t>
      </w:r>
      <w:r w:rsidR="00CC3B71" w:rsidRPr="00951952">
        <w:rPr>
          <w:lang w:val="uk-UA"/>
        </w:rPr>
        <w:t>роспект Миру</w:t>
      </w:r>
      <w:r w:rsidRPr="00951952">
        <w:rPr>
          <w:lang w:val="uk-UA"/>
        </w:rPr>
        <w:t>,</w:t>
      </w:r>
      <w:r w:rsidR="00CC3B71" w:rsidRPr="00951952">
        <w:rPr>
          <w:lang w:val="uk-UA"/>
        </w:rPr>
        <w:t xml:space="preserve"> 76/</w:t>
      </w:r>
      <w:r w:rsidR="00B819E2" w:rsidRPr="00951952">
        <w:rPr>
          <w:lang w:val="uk-UA"/>
        </w:rPr>
        <w:t>6</w:t>
      </w:r>
      <w:r w:rsidRPr="00951952">
        <w:rPr>
          <w:lang w:val="uk-UA"/>
        </w:rPr>
        <w:t>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</w:pPr>
      <w:r w:rsidRPr="00951952">
        <w:rPr>
          <w:lang w:val="uk-UA"/>
        </w:rPr>
        <w:t>1.5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Головною метою навчального закладу є забезпечення реалізації прав</w:t>
      </w:r>
      <w:r w:rsidR="00FC0364" w:rsidRPr="00951952">
        <w:rPr>
          <w:lang w:val="uk-UA"/>
        </w:rPr>
        <w:t>а громадян на здобуття початкової</w:t>
      </w:r>
      <w:r w:rsidRPr="00951952">
        <w:rPr>
          <w:b/>
          <w:lang w:val="uk-UA"/>
        </w:rPr>
        <w:t xml:space="preserve"> </w:t>
      </w:r>
      <w:r w:rsidRPr="00951952">
        <w:rPr>
          <w:lang w:val="uk-UA"/>
        </w:rPr>
        <w:t>освіти.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1.6</w:t>
      </w:r>
      <w:r w:rsidR="00061FCC" w:rsidRPr="00951952">
        <w:rPr>
          <w:lang w:val="uk-UA"/>
        </w:rPr>
        <w:t>.</w:t>
      </w:r>
      <w:r w:rsidR="0006740E" w:rsidRPr="00951952">
        <w:rPr>
          <w:lang w:val="uk-UA"/>
        </w:rPr>
        <w:t> Головними завданнями навчального закладу є</w:t>
      </w:r>
      <w:r w:rsidRPr="00951952">
        <w:rPr>
          <w:lang w:val="uk-UA"/>
        </w:rPr>
        <w:t>:</w:t>
      </w:r>
    </w:p>
    <w:p w:rsidR="00CC3B71" w:rsidRPr="00951952" w:rsidRDefault="006833A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EC3A39" w:rsidRPr="00951952">
        <w:rPr>
          <w:lang w:val="uk-UA"/>
        </w:rPr>
        <w:t>з</w:t>
      </w:r>
      <w:r w:rsidR="0006740E" w:rsidRPr="00951952">
        <w:rPr>
          <w:lang w:val="uk-UA"/>
        </w:rPr>
        <w:t>абезпечення права громадян на здобуття</w:t>
      </w:r>
      <w:r w:rsidR="000D49E9" w:rsidRPr="00951952">
        <w:rPr>
          <w:lang w:val="uk-UA"/>
        </w:rPr>
        <w:t xml:space="preserve"> початкової загальної </w:t>
      </w:r>
      <w:r w:rsidR="00CC3B71" w:rsidRPr="00951952">
        <w:rPr>
          <w:lang w:val="uk-UA"/>
        </w:rPr>
        <w:t>освіти;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забезпечення єдності</w:t>
      </w:r>
      <w:r w:rsidR="00CC3B71" w:rsidRPr="00951952">
        <w:rPr>
          <w:lang w:val="uk-UA"/>
        </w:rPr>
        <w:t xml:space="preserve"> навчання і виховання;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розроблення та реалізація варіативної</w:t>
      </w:r>
      <w:r w:rsidR="00CC3B71" w:rsidRPr="00951952">
        <w:rPr>
          <w:lang w:val="uk-UA"/>
        </w:rPr>
        <w:t xml:space="preserve"> скл</w:t>
      </w:r>
      <w:r w:rsidR="0006740E" w:rsidRPr="00951952">
        <w:rPr>
          <w:lang w:val="uk-UA"/>
        </w:rPr>
        <w:t>адової</w:t>
      </w:r>
      <w:r w:rsidR="000D49E9" w:rsidRPr="00951952">
        <w:rPr>
          <w:lang w:val="uk-UA"/>
        </w:rPr>
        <w:t xml:space="preserve"> змісту загальної початкової</w:t>
      </w:r>
      <w:r w:rsidR="00CC3B71" w:rsidRPr="00951952">
        <w:rPr>
          <w:lang w:val="uk-UA"/>
        </w:rPr>
        <w:t xml:space="preserve"> освіти;</w:t>
      </w:r>
    </w:p>
    <w:p w:rsidR="00CC3B71" w:rsidRPr="00951952" w:rsidRDefault="006833A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створення науково-методичної та матеріально-технічної</w:t>
      </w:r>
      <w:r w:rsidR="00CC3B71" w:rsidRPr="00951952">
        <w:rPr>
          <w:lang w:val="uk-UA"/>
        </w:rPr>
        <w:t xml:space="preserve"> бази для організації та здійснення навчально-виховного процесу;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забезпечення</w:t>
      </w:r>
      <w:r w:rsidR="00CC3B71" w:rsidRPr="00951952">
        <w:rPr>
          <w:lang w:val="uk-UA"/>
        </w:rPr>
        <w:t xml:space="preserve"> відпові</w:t>
      </w:r>
      <w:r w:rsidRPr="00951952">
        <w:rPr>
          <w:lang w:val="uk-UA"/>
        </w:rPr>
        <w:t>дно</w:t>
      </w:r>
      <w:r w:rsidR="0006740E" w:rsidRPr="00951952">
        <w:rPr>
          <w:lang w:val="uk-UA"/>
        </w:rPr>
        <w:t>сті</w:t>
      </w:r>
      <w:r w:rsidR="000D49E9" w:rsidRPr="00951952">
        <w:rPr>
          <w:lang w:val="uk-UA"/>
        </w:rPr>
        <w:t xml:space="preserve"> рівня загальної початкової</w:t>
      </w:r>
      <w:r w:rsidR="00CC3B71" w:rsidRPr="00951952">
        <w:rPr>
          <w:lang w:val="uk-UA"/>
        </w:rPr>
        <w:t xml:space="preserve"> освіти Державному стандарту </w:t>
      </w:r>
      <w:r w:rsidR="000D49E9" w:rsidRPr="00951952">
        <w:rPr>
          <w:lang w:val="uk-UA"/>
        </w:rPr>
        <w:t>початкової загальної</w:t>
      </w:r>
      <w:r w:rsidR="00CC3B71" w:rsidRPr="00951952">
        <w:rPr>
          <w:lang w:val="uk-UA"/>
        </w:rPr>
        <w:t xml:space="preserve"> освіти;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 xml:space="preserve">охорона </w:t>
      </w:r>
      <w:r w:rsidR="00CC3B71" w:rsidRPr="00951952">
        <w:rPr>
          <w:lang w:val="uk-UA"/>
        </w:rPr>
        <w:t>життя та здоров</w:t>
      </w:r>
      <w:r w:rsidR="00CC3B71" w:rsidRPr="00951952">
        <w:t>’</w:t>
      </w:r>
      <w:r w:rsidR="00CC3B71" w:rsidRPr="00951952">
        <w:rPr>
          <w:lang w:val="uk-UA"/>
        </w:rPr>
        <w:t>я учнів;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виховання</w:t>
      </w:r>
      <w:r w:rsidR="00FC0364" w:rsidRPr="00951952">
        <w:rPr>
          <w:lang w:val="uk-UA"/>
        </w:rPr>
        <w:t xml:space="preserve"> в учнів</w:t>
      </w:r>
      <w:r w:rsidR="0006740E" w:rsidRPr="00951952">
        <w:rPr>
          <w:lang w:val="uk-UA"/>
        </w:rPr>
        <w:t xml:space="preserve"> поваги</w:t>
      </w:r>
      <w:r w:rsidR="00CC3B71" w:rsidRPr="00951952">
        <w:rPr>
          <w:lang w:val="uk-UA"/>
        </w:rPr>
        <w:t xml:space="preserve"> до Конституції України, державних символів України, прав і свобод людини, почуття вл</w:t>
      </w:r>
      <w:r w:rsidR="0006740E" w:rsidRPr="00951952">
        <w:rPr>
          <w:lang w:val="uk-UA"/>
        </w:rPr>
        <w:t>асної гідності, відповідальн</w:t>
      </w:r>
      <w:r w:rsidRPr="00951952">
        <w:rPr>
          <w:lang w:val="uk-UA"/>
        </w:rPr>
        <w:t>о</w:t>
      </w:r>
      <w:r w:rsidR="0006740E" w:rsidRPr="00951952">
        <w:rPr>
          <w:lang w:val="uk-UA"/>
        </w:rPr>
        <w:t>сті</w:t>
      </w:r>
      <w:r w:rsidR="00CC3B71" w:rsidRPr="00951952">
        <w:rPr>
          <w:lang w:val="uk-UA"/>
        </w:rPr>
        <w:t xml:space="preserve"> перед законом за свої дії, свідоме ставлення до обов’язків людини і громадянина;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06740E" w:rsidRPr="00951952">
        <w:rPr>
          <w:lang w:val="uk-UA"/>
        </w:rPr>
        <w:t>виховання свідомого</w:t>
      </w:r>
      <w:r w:rsidR="00CC3B71" w:rsidRPr="00951952">
        <w:rPr>
          <w:lang w:val="uk-UA"/>
        </w:rPr>
        <w:t xml:space="preserve"> ставлення учнів до свого здоров’я та здоров’</w:t>
      </w:r>
      <w:r w:rsidR="0006740E" w:rsidRPr="00951952">
        <w:rPr>
          <w:lang w:val="uk-UA"/>
        </w:rPr>
        <w:t>я інших громадян, формування гігієнічних навичок</w:t>
      </w:r>
      <w:r w:rsidR="00482FB5" w:rsidRPr="00951952">
        <w:rPr>
          <w:lang w:val="uk-UA"/>
        </w:rPr>
        <w:t xml:space="preserve"> та засад</w:t>
      </w:r>
      <w:r w:rsidR="00CC3B71" w:rsidRPr="00951952">
        <w:rPr>
          <w:lang w:val="uk-UA"/>
        </w:rPr>
        <w:t xml:space="preserve"> здорового способу життя</w:t>
      </w:r>
      <w:r w:rsidR="00482FB5" w:rsidRPr="00951952">
        <w:rPr>
          <w:lang w:val="uk-UA"/>
        </w:rPr>
        <w:t>, збереження і зміцнення фізичного та психічного здоров’я учнів</w:t>
      </w:r>
      <w:r w:rsidR="00CC3B71" w:rsidRPr="00951952">
        <w:rPr>
          <w:lang w:val="uk-UA"/>
        </w:rPr>
        <w:t>;</w:t>
      </w:r>
    </w:p>
    <w:p w:rsidR="00CC3B71" w:rsidRPr="00951952" w:rsidRDefault="00EC3A39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реалізація</w:t>
      </w:r>
      <w:r w:rsidR="00CC3B71" w:rsidRPr="00951952">
        <w:rPr>
          <w:lang w:val="uk-UA"/>
        </w:rPr>
        <w:t xml:space="preserve"> прав учнів на</w:t>
      </w:r>
      <w:r w:rsidR="000D49E9" w:rsidRPr="00951952">
        <w:rPr>
          <w:lang w:val="uk-UA"/>
        </w:rPr>
        <w:t xml:space="preserve"> вільне формування політичних і</w:t>
      </w:r>
      <w:r w:rsidR="00A577BC">
        <w:rPr>
          <w:lang w:val="uk-UA"/>
        </w:rPr>
        <w:t xml:space="preserve"> світоглядних переконань.  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1.7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Навчальний заклад самостійно приймає</w:t>
      </w:r>
      <w:r w:rsidR="000D49E9" w:rsidRPr="00951952">
        <w:rPr>
          <w:lang w:val="uk-UA"/>
        </w:rPr>
        <w:t xml:space="preserve"> рішення і здійснює діяльність у</w:t>
      </w:r>
      <w:r w:rsidRPr="00951952">
        <w:rPr>
          <w:lang w:val="uk-UA"/>
        </w:rPr>
        <w:t xml:space="preserve"> межах своєї компетенції, передбаченої чинним законодавством та цим Статутом.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1.8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Навчальний заклад несе відповідальність перед особою, суспільством і державою за: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безпечні умови освітньої діяльності;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дотримання державних стандартів освіти;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дотримання договірних зобов’язань з іншими суб’єктами освітньої, виробничої, наукової діяльності, у тому числі зобов’язань за міжнародними угодами;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дотримання фінансової дисципліни.</w:t>
      </w:r>
    </w:p>
    <w:p w:rsidR="00482FB5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1.9. У навчальному закладі визначена українська мова навчання і запроваджено поглиблене вивчення англійської мови з 1-го класу.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1.10</w:t>
      </w:r>
      <w:r w:rsidR="00061FCC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Навчальний заклад має право: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 xml:space="preserve">-  </w:t>
      </w:r>
      <w:r w:rsidR="00CC3B71" w:rsidRPr="00951952">
        <w:rPr>
          <w:lang w:val="uk-UA"/>
        </w:rPr>
        <w:t>проходити у встановленому порядку державну атестацію;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 xml:space="preserve">визначати форми, методи і засоби організації навчально-виховного процесу за </w:t>
      </w:r>
      <w:r w:rsidR="000D49E9" w:rsidRPr="00951952">
        <w:rPr>
          <w:lang w:val="uk-UA"/>
        </w:rPr>
        <w:t>пого</w:t>
      </w:r>
      <w:r w:rsidR="006833AA" w:rsidRPr="00951952">
        <w:rPr>
          <w:lang w:val="uk-UA"/>
        </w:rPr>
        <w:t>дженням з Департаментом освіти та</w:t>
      </w:r>
      <w:r w:rsidR="000D49E9" w:rsidRPr="00951952">
        <w:rPr>
          <w:lang w:val="uk-UA"/>
        </w:rPr>
        <w:t xml:space="preserve"> науки</w:t>
      </w:r>
      <w:r w:rsidR="006833AA" w:rsidRPr="00951952">
        <w:rPr>
          <w:lang w:val="uk-UA"/>
        </w:rPr>
        <w:t xml:space="preserve"> Хмельницької міської ради</w:t>
      </w:r>
      <w:r w:rsidR="00CC3B71" w:rsidRPr="00951952">
        <w:rPr>
          <w:lang w:val="uk-UA"/>
        </w:rPr>
        <w:t>;</w:t>
      </w:r>
    </w:p>
    <w:p w:rsidR="00E24CF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визначати варіативну частину робочого навчального плану;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в </w:t>
      </w:r>
      <w:r w:rsidR="00CC3B71" w:rsidRPr="00951952">
        <w:rPr>
          <w:lang w:val="uk-UA"/>
        </w:rPr>
        <w:t>установленому порядку розробляти і впроваджувати експериментальні та індивідуальні робочі плани;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 xml:space="preserve">спільно </w:t>
      </w:r>
      <w:r w:rsidR="00FC0364" w:rsidRPr="00951952">
        <w:rPr>
          <w:lang w:val="uk-UA"/>
        </w:rPr>
        <w:t xml:space="preserve">з </w:t>
      </w:r>
      <w:r w:rsidR="00CC3B71" w:rsidRPr="00951952">
        <w:rPr>
          <w:lang w:val="uk-UA"/>
        </w:rPr>
        <w:t>науково-дослідними інститутами та центрами проводити науково-дослідну, експериментальну, пошукову роботу;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використовувати різні форми морального та матеріального заохочення до учасників навчально-виховного процесу;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бути власником та розпорядником рухомого та нерухомого майна відповідно до чинного законодавства та власного Статуту;</w:t>
      </w:r>
    </w:p>
    <w:p w:rsidR="00D1760F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D1760F" w:rsidRPr="00951952">
        <w:rPr>
          <w:lang w:val="uk-UA"/>
        </w:rPr>
        <w:t>надавати освітні послуги</w:t>
      </w:r>
      <w:r w:rsidR="00CF11AB" w:rsidRPr="00951952">
        <w:rPr>
          <w:lang w:val="uk-UA"/>
        </w:rPr>
        <w:t>;</w:t>
      </w:r>
      <w:r w:rsidR="00D1760F" w:rsidRPr="00951952">
        <w:rPr>
          <w:lang w:val="uk-UA"/>
        </w:rPr>
        <w:t xml:space="preserve"> 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отримувати кошти і матеріальні цінності від органів виконавчої влади, юридичних та фізичних осіб;</w:t>
      </w:r>
    </w:p>
    <w:p w:rsidR="00CC3B71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F11AB" w:rsidRPr="00951952">
        <w:rPr>
          <w:lang w:val="uk-UA"/>
        </w:rPr>
        <w:t>залишати у</w:t>
      </w:r>
      <w:r w:rsidR="00CC3B71" w:rsidRPr="00951952">
        <w:rPr>
          <w:lang w:val="uk-UA"/>
        </w:rPr>
        <w:t xml:space="preserve"> своєму розпорядженні та використовувати власні надходження у порядку</w:t>
      </w:r>
      <w:r w:rsidR="00FC0364" w:rsidRPr="00951952">
        <w:rPr>
          <w:lang w:val="uk-UA"/>
        </w:rPr>
        <w:t>,</w:t>
      </w:r>
      <w:r w:rsidR="00CC3B71" w:rsidRPr="00951952">
        <w:rPr>
          <w:lang w:val="uk-UA"/>
        </w:rPr>
        <w:t xml:space="preserve"> визначеному чинним законодавством України;</w:t>
      </w:r>
    </w:p>
    <w:p w:rsidR="000D49E9" w:rsidRPr="00951952" w:rsidRDefault="00482FB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організовувати підготовку, перепідготовку, підвищення кваліфікації та стажування педагогічних працівників;</w:t>
      </w:r>
    </w:p>
    <w:p w:rsidR="00D1760F" w:rsidRPr="00951952" w:rsidRDefault="006833A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 xml:space="preserve">організовувати індивідуальне </w:t>
      </w:r>
      <w:r w:rsidR="000D49E9" w:rsidRPr="00951952">
        <w:rPr>
          <w:lang w:val="uk-UA"/>
        </w:rPr>
        <w:t>навчання</w:t>
      </w:r>
      <w:r w:rsidRPr="00951952">
        <w:rPr>
          <w:lang w:val="uk-UA"/>
        </w:rPr>
        <w:t xml:space="preserve">, </w:t>
      </w:r>
      <w:r w:rsidR="000D49E9" w:rsidRPr="00951952">
        <w:rPr>
          <w:lang w:val="uk-UA"/>
        </w:rPr>
        <w:t xml:space="preserve">навчання </w:t>
      </w:r>
      <w:r w:rsidR="00482FB5" w:rsidRPr="00951952">
        <w:rPr>
          <w:lang w:val="uk-UA"/>
        </w:rPr>
        <w:t xml:space="preserve">за </w:t>
      </w:r>
      <w:proofErr w:type="spellStart"/>
      <w:r w:rsidR="000D49E9" w:rsidRPr="00951952">
        <w:rPr>
          <w:lang w:val="uk-UA"/>
        </w:rPr>
        <w:t>екстернатною</w:t>
      </w:r>
      <w:proofErr w:type="spellEnd"/>
      <w:r w:rsidR="000D49E9" w:rsidRPr="00951952">
        <w:rPr>
          <w:lang w:val="uk-UA"/>
        </w:rPr>
        <w:t xml:space="preserve"> формою</w:t>
      </w:r>
      <w:r w:rsidR="00EC3A39" w:rsidRPr="00951952">
        <w:rPr>
          <w:lang w:val="uk-UA"/>
        </w:rPr>
        <w:t xml:space="preserve"> </w:t>
      </w:r>
      <w:r w:rsidR="00CC3B71" w:rsidRPr="00951952">
        <w:rPr>
          <w:lang w:val="uk-UA"/>
        </w:rPr>
        <w:t>відповідно до положень</w:t>
      </w:r>
      <w:r w:rsidR="00FC0364" w:rsidRPr="00951952">
        <w:rPr>
          <w:lang w:val="uk-UA"/>
        </w:rPr>
        <w:t>,</w:t>
      </w:r>
      <w:r w:rsidR="00CC3B71" w:rsidRPr="00951952">
        <w:rPr>
          <w:lang w:val="uk-UA"/>
        </w:rPr>
        <w:t xml:space="preserve"> затвердже</w:t>
      </w:r>
      <w:r w:rsidR="00FC0364" w:rsidRPr="00951952">
        <w:rPr>
          <w:lang w:val="uk-UA"/>
        </w:rPr>
        <w:t>них Міністерством освіти і науки</w:t>
      </w:r>
      <w:r w:rsidR="000D49E9" w:rsidRPr="00951952">
        <w:rPr>
          <w:lang w:val="uk-UA"/>
        </w:rPr>
        <w:t xml:space="preserve"> України.</w:t>
      </w:r>
    </w:p>
    <w:p w:rsidR="00D1760F" w:rsidRPr="00951952" w:rsidRDefault="00F657EB" w:rsidP="0067076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>1.11</w:t>
      </w:r>
      <w:r w:rsidR="00061FCC"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3B71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навчальному закладі створюються та функціонують методичні об'єднання,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творчі групи, психологічна та 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логопедична служби.</w:t>
      </w:r>
    </w:p>
    <w:p w:rsidR="00D1760F" w:rsidRPr="00951952" w:rsidRDefault="00F657EB" w:rsidP="0067076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1.12</w:t>
      </w:r>
      <w:r w:rsidR="00061FCC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0D49E9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Медичне обслуговування учнів та відповідні умови для його 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організації забезпечуються засновником і здійснюються управлінням охорони здоров'я Хмельницької міської ради.</w:t>
      </w:r>
    </w:p>
    <w:p w:rsidR="00D1760F" w:rsidRPr="00951952" w:rsidRDefault="00061FCC" w:rsidP="0067076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="00F657E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0D49E9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Взаємов</w:t>
      </w:r>
      <w:r w:rsidR="000D49E9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ідносини  навчального  закладу з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юридичними і </w:t>
      </w:r>
      <w:r w:rsidR="000D49E9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фізичними</w:t>
      </w:r>
      <w:r w:rsidR="00D1760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особами визначаються угодами, що укладені між ними.</w:t>
      </w:r>
    </w:p>
    <w:p w:rsidR="004E7517" w:rsidRPr="00951952" w:rsidRDefault="004E7517" w:rsidP="00670767">
      <w:pPr>
        <w:pStyle w:val="a3"/>
        <w:spacing w:before="0" w:beforeAutospacing="0" w:after="0" w:line="276" w:lineRule="auto"/>
        <w:ind w:left="0" w:right="-2"/>
        <w:rPr>
          <w:b/>
          <w:bCs/>
          <w:lang w:val="uk-UA"/>
        </w:rPr>
      </w:pPr>
    </w:p>
    <w:p w:rsidR="005516B2" w:rsidRPr="00951952" w:rsidRDefault="00581505" w:rsidP="00670767">
      <w:pPr>
        <w:pStyle w:val="a3"/>
        <w:spacing w:before="0" w:beforeAutospacing="0" w:after="0" w:line="276" w:lineRule="auto"/>
        <w:ind w:left="0" w:right="-2"/>
        <w:jc w:val="center"/>
        <w:rPr>
          <w:lang w:val="uk-UA"/>
        </w:rPr>
      </w:pPr>
      <w:r w:rsidRPr="00951952">
        <w:rPr>
          <w:b/>
          <w:bCs/>
          <w:lang w:val="uk-UA"/>
        </w:rPr>
        <w:t>ІІ</w:t>
      </w:r>
      <w:r w:rsidR="00CC3B71" w:rsidRPr="00951952">
        <w:rPr>
          <w:b/>
          <w:bCs/>
          <w:lang w:val="uk-UA"/>
        </w:rPr>
        <w:t>. Організація навчально-виховного процесу</w:t>
      </w:r>
    </w:p>
    <w:p w:rsidR="00F30574" w:rsidRPr="00951952" w:rsidRDefault="00F30574" w:rsidP="00670767">
      <w:pPr>
        <w:shd w:val="clear" w:color="auto" w:fill="FFFFFF"/>
        <w:tabs>
          <w:tab w:val="left" w:pos="994"/>
        </w:tabs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516B2" w:rsidRPr="00951952" w:rsidRDefault="005516B2" w:rsidP="00670767">
      <w:pPr>
        <w:shd w:val="clear" w:color="auto" w:fill="FFFFFF"/>
        <w:tabs>
          <w:tab w:val="left" w:pos="994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2.1</w:t>
      </w:r>
      <w:r w:rsidR="00061FCC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30574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Навчальний заклад планує свою роботу самостійно відповідно до перспективного, </w:t>
      </w:r>
      <w:r w:rsidR="00F30574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річного планів.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плані роботи відображаються найголовніші питання роботи навчального закладу, визначают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ься перспективи його розвитку.</w:t>
      </w:r>
    </w:p>
    <w:p w:rsidR="005516B2" w:rsidRPr="00951952" w:rsidRDefault="005516B2" w:rsidP="00670767">
      <w:pPr>
        <w:shd w:val="clear" w:color="auto" w:fill="FFFFFF"/>
        <w:tabs>
          <w:tab w:val="left" w:pos="1104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2.2</w:t>
      </w:r>
      <w:r w:rsidR="00061FCC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F41EF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Основним документом, що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регу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лює навчально-виховний  процес є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робочий 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навчальний план, що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частини.</w:t>
      </w:r>
    </w:p>
    <w:p w:rsidR="008231D8" w:rsidRPr="00951952" w:rsidRDefault="00F30574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="00061FCC" w:rsidRPr="00951952">
        <w:rPr>
          <w:lang w:val="uk-UA"/>
        </w:rPr>
        <w:t>.</w:t>
      </w:r>
      <w:r w:rsidRPr="00951952">
        <w:rPr>
          <w:lang w:val="uk-UA"/>
        </w:rPr>
        <w:t xml:space="preserve"> </w:t>
      </w:r>
      <w:r w:rsidR="008231D8" w:rsidRPr="00951952">
        <w:rPr>
          <w:lang w:val="uk-UA"/>
        </w:rPr>
        <w:t>Вивчення іноземної мови (англійської) здійснюється з першого класу за Типовими навчальними планами початкової школи (для  спеціалізованих шкіл з поглибле</w:t>
      </w:r>
      <w:r w:rsidR="00951952">
        <w:rPr>
          <w:lang w:val="uk-UA"/>
        </w:rPr>
        <w:t>ним вивченням іноземних мов: 1-</w:t>
      </w:r>
      <w:r w:rsidR="008231D8" w:rsidRPr="00951952">
        <w:rPr>
          <w:lang w:val="uk-UA"/>
        </w:rPr>
        <w:t>4 класи). Індивідуалізація і диференціація навчання у навчальному закладі забезпечується шляхом реалізації інваріантної та варіативної частини.</w:t>
      </w:r>
    </w:p>
    <w:p w:rsidR="00EF41EF" w:rsidRPr="00951952" w:rsidRDefault="00F30574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2.4</w:t>
      </w:r>
      <w:r w:rsidR="00061FCC" w:rsidRPr="00951952">
        <w:rPr>
          <w:lang w:val="uk-UA"/>
        </w:rPr>
        <w:t>.</w:t>
      </w:r>
      <w:r w:rsidR="008231D8" w:rsidRPr="00951952">
        <w:rPr>
          <w:lang w:val="uk-UA"/>
        </w:rPr>
        <w:t xml:space="preserve"> Навчальний заклад працює за навчальними програмами, підручниками, посібниками, що мають відповідний гриф Міністерства освіти і науки України, і </w:t>
      </w:r>
      <w:r w:rsidR="008231D8" w:rsidRPr="00951952">
        <w:rPr>
          <w:lang w:val="uk-UA"/>
        </w:rPr>
        <w:lastRenderedPageBreak/>
        <w:t>забезпечує виконання навчально-виховних завдань на кожному ступені навчання відповідно до вікових особливостей та природних здібностей дітей.</w:t>
      </w:r>
    </w:p>
    <w:p w:rsidR="000D49E9" w:rsidRPr="00951952" w:rsidRDefault="00EF41EF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t xml:space="preserve">2.5. </w:t>
      </w:r>
      <w:r w:rsidR="005516B2" w:rsidRPr="00951952">
        <w:rPr>
          <w:color w:val="000000"/>
          <w:lang w:val="uk-UA"/>
        </w:rPr>
        <w:t>Навчальний заклад здійсн</w:t>
      </w:r>
      <w:r w:rsidR="00061FCC" w:rsidRPr="00951952">
        <w:rPr>
          <w:color w:val="000000"/>
          <w:lang w:val="uk-UA"/>
        </w:rPr>
        <w:t xml:space="preserve">ює навчально-виховний процес за </w:t>
      </w:r>
      <w:r w:rsidR="005516B2" w:rsidRPr="00951952">
        <w:rPr>
          <w:color w:val="000000"/>
          <w:lang w:val="uk-UA"/>
        </w:rPr>
        <w:t xml:space="preserve">денною </w:t>
      </w:r>
      <w:r w:rsidR="00F30574" w:rsidRPr="00951952">
        <w:rPr>
          <w:color w:val="000000"/>
          <w:lang w:val="uk-UA"/>
        </w:rPr>
        <w:t>формою навчання.</w:t>
      </w:r>
      <w:r w:rsidR="00061FCC" w:rsidRPr="00951952">
        <w:rPr>
          <w:color w:val="000000"/>
          <w:lang w:val="uk-UA"/>
        </w:rPr>
        <w:t xml:space="preserve"> </w:t>
      </w:r>
      <w:r w:rsidR="00581505" w:rsidRPr="00951952">
        <w:rPr>
          <w:lang w:val="uk-UA"/>
        </w:rPr>
        <w:t xml:space="preserve">Навчально-виховний процес у навчальному закладі здійснюється за груповою </w:t>
      </w:r>
      <w:r w:rsidR="00C25F10" w:rsidRPr="00951952">
        <w:rPr>
          <w:lang w:val="uk-UA"/>
        </w:rPr>
        <w:t xml:space="preserve">(класно-урочною) </w:t>
      </w:r>
      <w:r w:rsidR="00581505" w:rsidRPr="00951952">
        <w:rPr>
          <w:lang w:val="uk-UA"/>
        </w:rPr>
        <w:t>та</w:t>
      </w:r>
      <w:r w:rsidR="00C25F10" w:rsidRPr="00951952">
        <w:rPr>
          <w:lang w:val="uk-UA"/>
        </w:rPr>
        <w:t xml:space="preserve"> індивідуальною формами навчання (відповідно до Закону України «Про загальну середню освіту»).</w:t>
      </w:r>
      <w:r w:rsidR="009A099B" w:rsidRPr="00951952">
        <w:rPr>
          <w:lang w:val="uk-UA"/>
        </w:rPr>
        <w:t xml:space="preserve"> Навчальний заклад може обрати інші, крім уроку, форми організації навчально-виховного процесу.</w:t>
      </w:r>
    </w:p>
    <w:p w:rsidR="00AD05C3" w:rsidRPr="00951952" w:rsidRDefault="00AD05C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2.6. Навчальний заклад, у разі необхідності, може створювати інклюзивні класи для навчання дітей з особливими освітніми потребами  за погодженням з Департаментом освіти та науки Хмельницької міської ради.</w:t>
      </w:r>
    </w:p>
    <w:p w:rsidR="000D49E9" w:rsidRPr="00951952" w:rsidRDefault="00B53B52" w:rsidP="00670767">
      <w:pPr>
        <w:pStyle w:val="aa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r w:rsidR="00581505" w:rsidRPr="00951952">
        <w:rPr>
          <w:rFonts w:ascii="Times New Roman" w:hAnsi="Times New Roman" w:cs="Times New Roman"/>
          <w:sz w:val="24"/>
          <w:szCs w:val="24"/>
          <w:lang w:val="uk-UA"/>
        </w:rPr>
        <w:t>Відповідно до поданих бат</w:t>
      </w:r>
      <w:r w:rsidR="009A099B" w:rsidRPr="00951952">
        <w:rPr>
          <w:rFonts w:ascii="Times New Roman" w:hAnsi="Times New Roman" w:cs="Times New Roman"/>
          <w:sz w:val="24"/>
          <w:szCs w:val="24"/>
          <w:lang w:val="uk-UA"/>
        </w:rPr>
        <w:t>ьками або особами, які їх заміню</w:t>
      </w:r>
      <w:r w:rsidR="00581505" w:rsidRPr="00951952">
        <w:rPr>
          <w:rFonts w:ascii="Times New Roman" w:hAnsi="Times New Roman" w:cs="Times New Roman"/>
          <w:sz w:val="24"/>
          <w:szCs w:val="24"/>
          <w:lang w:val="uk-UA"/>
        </w:rPr>
        <w:t>ють, заяв навчальний заклад за п</w:t>
      </w:r>
      <w:r w:rsidR="000D49E9" w:rsidRPr="0095195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60BC6" w:rsidRPr="00951952">
        <w:rPr>
          <w:rFonts w:ascii="Times New Roman" w:hAnsi="Times New Roman" w:cs="Times New Roman"/>
          <w:sz w:val="24"/>
          <w:szCs w:val="24"/>
          <w:lang w:val="uk-UA"/>
        </w:rPr>
        <w:t>дженням з Департаментом освіти та</w:t>
      </w:r>
      <w:r w:rsidR="000D49E9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науки</w:t>
      </w:r>
      <w:r w:rsidR="00C71E23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 w:rsidR="0058150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створює умови для інших форм навчання, згідно з чинним законодавством</w:t>
      </w:r>
      <w:r w:rsidR="00C25F10"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77BC" w:rsidRDefault="00621C16" w:rsidP="006707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F1781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B52" w:rsidRPr="00951952">
        <w:rPr>
          <w:rFonts w:ascii="Times New Roman" w:hAnsi="Times New Roman" w:cs="Times New Roman"/>
          <w:sz w:val="24"/>
          <w:szCs w:val="24"/>
        </w:rPr>
        <w:t>2.8</w:t>
      </w:r>
      <w:r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3B52" w:rsidRPr="00951952">
        <w:rPr>
          <w:rFonts w:ascii="Times New Roman" w:hAnsi="Times New Roman" w:cs="Times New Roman"/>
          <w:sz w:val="24"/>
          <w:szCs w:val="24"/>
        </w:rPr>
        <w:t xml:space="preserve">  </w:t>
      </w:r>
      <w:r w:rsidR="008231D8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До першого класу зараховуються, як правило, </w:t>
      </w:r>
      <w:r w:rsidR="0081581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діти з шести років </w:t>
      </w:r>
      <w:r w:rsidR="00D1760F" w:rsidRPr="00951952">
        <w:rPr>
          <w:rFonts w:ascii="Times New Roman" w:hAnsi="Times New Roman" w:cs="Times New Roman"/>
          <w:sz w:val="24"/>
          <w:szCs w:val="24"/>
          <w:lang w:val="uk-UA"/>
        </w:rPr>
        <w:t>відповідно до Правил</w:t>
      </w:r>
      <w:r w:rsidR="00A577BC">
        <w:rPr>
          <w:rFonts w:ascii="Times New Roman" w:hAnsi="Times New Roman" w:cs="Times New Roman"/>
          <w:sz w:val="24"/>
          <w:szCs w:val="24"/>
          <w:lang w:val="uk-UA"/>
        </w:rPr>
        <w:t xml:space="preserve"> конкурсного приймання дітей до</w:t>
      </w:r>
      <w:r w:rsidR="00AD05C3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60F" w:rsidRPr="00951952">
        <w:rPr>
          <w:rFonts w:ascii="Times New Roman" w:hAnsi="Times New Roman" w:cs="Times New Roman"/>
          <w:sz w:val="24"/>
          <w:szCs w:val="24"/>
          <w:lang w:val="uk-UA"/>
        </w:rPr>
        <w:t>1 класу Хмельницької спеціалізованої школи</w:t>
      </w:r>
      <w:r w:rsidR="00E24CF1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31D8" w:rsidRPr="00951952" w:rsidRDefault="00D1760F" w:rsidP="00A577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-2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>І ступеня №</w:t>
      </w:r>
      <w:r w:rsidR="00C71E23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hAnsi="Times New Roman" w:cs="Times New Roman"/>
          <w:sz w:val="24"/>
          <w:szCs w:val="24"/>
          <w:lang w:val="uk-UA"/>
        </w:rPr>
        <w:t>30,</w:t>
      </w:r>
      <w:r w:rsidR="0074203C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hAnsi="Times New Roman" w:cs="Times New Roman"/>
          <w:sz w:val="24"/>
          <w:szCs w:val="24"/>
          <w:lang w:val="uk-UA"/>
        </w:rPr>
        <w:t>схвалених педагогічною радою, затверджених директором навчального закладу</w:t>
      </w:r>
      <w:r w:rsidR="000D49E9" w:rsidRPr="00951952">
        <w:rPr>
          <w:rFonts w:ascii="Times New Roman" w:hAnsi="Times New Roman" w:cs="Times New Roman"/>
          <w:sz w:val="24"/>
          <w:szCs w:val="24"/>
          <w:lang w:val="uk-UA"/>
        </w:rPr>
        <w:t>, за п</w:t>
      </w:r>
      <w:r w:rsidR="00760BC6" w:rsidRPr="00951952">
        <w:rPr>
          <w:rFonts w:ascii="Times New Roman" w:hAnsi="Times New Roman" w:cs="Times New Roman"/>
          <w:sz w:val="24"/>
          <w:szCs w:val="24"/>
          <w:lang w:val="uk-UA"/>
        </w:rPr>
        <w:t>огодженням Департаменту освіти та</w:t>
      </w:r>
      <w:r w:rsidR="000D49E9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науки</w:t>
      </w:r>
      <w:r w:rsidR="00C71E23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</w:t>
      </w:r>
      <w:r w:rsidR="0074203C" w:rsidRPr="00951952">
        <w:rPr>
          <w:rFonts w:ascii="Times New Roman" w:hAnsi="Times New Roman" w:cs="Times New Roman"/>
          <w:sz w:val="24"/>
          <w:szCs w:val="24"/>
          <w:lang w:val="uk-UA"/>
        </w:rPr>
        <w:t>. Правила конкурсного приймання дітей розроблені згідно з наказом Міні</w:t>
      </w:r>
      <w:r w:rsidR="009F1781" w:rsidRPr="00951952">
        <w:rPr>
          <w:rFonts w:ascii="Times New Roman" w:hAnsi="Times New Roman" w:cs="Times New Roman"/>
          <w:sz w:val="24"/>
          <w:szCs w:val="24"/>
          <w:lang w:val="uk-UA"/>
        </w:rPr>
        <w:t>стерства освіти і науки України</w:t>
      </w:r>
      <w:r w:rsidR="00C71E23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03C" w:rsidRPr="00951952">
        <w:rPr>
          <w:rFonts w:ascii="Times New Roman" w:hAnsi="Times New Roman" w:cs="Times New Roman"/>
          <w:sz w:val="24"/>
          <w:szCs w:val="24"/>
          <w:lang w:val="uk-UA"/>
        </w:rPr>
        <w:t>від 19.06.2003 року</w:t>
      </w:r>
      <w:r w:rsidR="00A57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781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№ 389</w:t>
      </w:r>
      <w:r w:rsidR="0074203C"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FCC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</w:t>
      </w:r>
      <w:r w:rsidRPr="00951952">
        <w:t>9</w:t>
      </w:r>
      <w:r w:rsidR="00061FCC" w:rsidRPr="00951952">
        <w:rPr>
          <w:lang w:val="uk-UA"/>
        </w:rPr>
        <w:t>. Зарахування учнів (вихованців) до всіх класів здійснюється  на конкурсній основі в порядку, встановленому Міністерством освіти і науки України, за наказом керівника</w:t>
      </w:r>
      <w:r w:rsidR="00C71E23" w:rsidRPr="00951952">
        <w:rPr>
          <w:lang w:val="uk-UA"/>
        </w:rPr>
        <w:t xml:space="preserve"> </w:t>
      </w:r>
      <w:r w:rsidR="002B08B3" w:rsidRPr="00951952">
        <w:rPr>
          <w:lang w:val="uk-UA"/>
        </w:rPr>
        <w:t>навчального закладу</w:t>
      </w:r>
      <w:r w:rsidR="00061FCC" w:rsidRPr="00951952">
        <w:rPr>
          <w:lang w:val="uk-UA"/>
        </w:rPr>
        <w:t xml:space="preserve">. </w:t>
      </w:r>
    </w:p>
    <w:p w:rsidR="00061FCC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2.10</w:t>
      </w:r>
      <w:r w:rsidR="000D49E9" w:rsidRPr="00951952">
        <w:rPr>
          <w:lang w:val="uk-UA"/>
        </w:rPr>
        <w:t>.</w:t>
      </w:r>
      <w:r w:rsidR="00061FCC" w:rsidRPr="00951952">
        <w:rPr>
          <w:lang w:val="uk-UA"/>
        </w:rPr>
        <w:t xml:space="preserve"> Для зарахування учнів до навчального закладу</w:t>
      </w:r>
      <w:r w:rsidR="000D49E9" w:rsidRPr="00951952">
        <w:rPr>
          <w:lang w:val="uk-UA"/>
        </w:rPr>
        <w:t xml:space="preserve"> батьки або особи, які їх заміню</w:t>
      </w:r>
      <w:r w:rsidR="00061FCC" w:rsidRPr="00951952">
        <w:rPr>
          <w:lang w:val="uk-UA"/>
        </w:rPr>
        <w:t>ють, подають заяву, копію свідоцтва про народження дитини, медичну довідку встановленого зразка, особову справу (крім дітей, які вступають до першого класу), документ про відповідний рівень освіти.</w:t>
      </w:r>
    </w:p>
    <w:p w:rsidR="008231D8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t>2.1</w:t>
      </w:r>
      <w:r w:rsidRPr="00951952">
        <w:rPr>
          <w:color w:val="000000"/>
        </w:rPr>
        <w:t>1</w:t>
      </w:r>
      <w:r w:rsidR="00061FCC" w:rsidRPr="00951952">
        <w:rPr>
          <w:color w:val="000000"/>
          <w:lang w:val="uk-UA"/>
        </w:rPr>
        <w:t>.</w:t>
      </w:r>
      <w:r w:rsidR="00EF41EF" w:rsidRPr="00951952">
        <w:rPr>
          <w:color w:val="000000"/>
          <w:lang w:val="uk-UA"/>
        </w:rPr>
        <w:t xml:space="preserve"> </w:t>
      </w:r>
      <w:r w:rsidR="008231D8" w:rsidRPr="00951952">
        <w:rPr>
          <w:color w:val="000000"/>
          <w:lang w:val="uk-UA"/>
        </w:rPr>
        <w:t>Порядок переведення і випуск учнів на</w:t>
      </w:r>
      <w:r w:rsidR="002B08B3" w:rsidRPr="00951952">
        <w:rPr>
          <w:color w:val="000000"/>
          <w:lang w:val="uk-UA"/>
        </w:rPr>
        <w:t xml:space="preserve">вчального закладу визначається </w:t>
      </w:r>
      <w:r w:rsidR="008231D8" w:rsidRPr="00951952">
        <w:rPr>
          <w:color w:val="000000"/>
          <w:lang w:val="uk-UA"/>
        </w:rPr>
        <w:t xml:space="preserve">Порядком </w:t>
      </w:r>
      <w:r w:rsidR="00EF41EF" w:rsidRPr="00951952">
        <w:rPr>
          <w:color w:val="000000"/>
          <w:lang w:val="uk-UA"/>
        </w:rPr>
        <w:t xml:space="preserve">переведення учнів </w:t>
      </w:r>
      <w:r w:rsidR="008231D8" w:rsidRPr="00951952">
        <w:rPr>
          <w:color w:val="000000"/>
          <w:lang w:val="uk-UA"/>
        </w:rPr>
        <w:t>(вихованців) загальноосвіт</w:t>
      </w:r>
      <w:r w:rsidR="00EF41EF" w:rsidRPr="00951952">
        <w:rPr>
          <w:color w:val="000000"/>
          <w:lang w:val="uk-UA"/>
        </w:rPr>
        <w:t xml:space="preserve">нього </w:t>
      </w:r>
      <w:r w:rsidR="008231D8" w:rsidRPr="00951952">
        <w:rPr>
          <w:color w:val="000000"/>
          <w:lang w:val="uk-UA"/>
        </w:rPr>
        <w:t xml:space="preserve">навчального закладу до наступного </w:t>
      </w:r>
      <w:r w:rsidR="002B08B3" w:rsidRPr="00951952">
        <w:rPr>
          <w:bCs/>
          <w:color w:val="000000"/>
          <w:lang w:val="uk-UA"/>
        </w:rPr>
        <w:t xml:space="preserve">класу, </w:t>
      </w:r>
      <w:r w:rsidR="008231D8" w:rsidRPr="00951952">
        <w:rPr>
          <w:color w:val="000000"/>
          <w:lang w:val="uk-UA"/>
        </w:rPr>
        <w:t>затвердженого наказом Міністерства освіти і науки України від 14.07.2015 року №</w:t>
      </w:r>
      <w:r w:rsidR="002B08B3" w:rsidRPr="00951952">
        <w:rPr>
          <w:color w:val="000000"/>
          <w:lang w:val="uk-UA"/>
        </w:rPr>
        <w:t xml:space="preserve"> </w:t>
      </w:r>
      <w:r w:rsidR="008231D8" w:rsidRPr="00951952">
        <w:rPr>
          <w:bCs/>
          <w:color w:val="000000"/>
          <w:lang w:val="uk-UA"/>
        </w:rPr>
        <w:t>762.</w:t>
      </w:r>
    </w:p>
    <w:p w:rsidR="008231D8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</w:t>
      </w:r>
      <w:r w:rsidRPr="00951952">
        <w:t>2</w:t>
      </w:r>
      <w:r w:rsidR="00061FCC" w:rsidRPr="00951952">
        <w:rPr>
          <w:lang w:val="uk-UA"/>
        </w:rPr>
        <w:t>.</w:t>
      </w:r>
      <w:r w:rsidR="009A099B" w:rsidRPr="00951952">
        <w:rPr>
          <w:lang w:val="uk-UA"/>
        </w:rPr>
        <w:t xml:space="preserve"> </w:t>
      </w:r>
      <w:r w:rsidR="008231D8" w:rsidRPr="00951952">
        <w:rPr>
          <w:lang w:val="uk-UA"/>
        </w:rPr>
        <w:t>У разі переходу учня до іншого навчального закладу для здобуття освіти</w:t>
      </w:r>
      <w:r w:rsidR="00061FCC" w:rsidRPr="00951952">
        <w:rPr>
          <w:lang w:val="uk-UA"/>
        </w:rPr>
        <w:t xml:space="preserve"> батьки або особи, які їх заміню</w:t>
      </w:r>
      <w:r w:rsidR="008231D8" w:rsidRPr="00951952">
        <w:rPr>
          <w:lang w:val="uk-UA"/>
        </w:rPr>
        <w:t>ють, подають до навчального закладу заяву із зазначенням причин переходу та довідку, що підтверджує факт зарахування дитини до іншого навчального закладу.</w:t>
      </w:r>
    </w:p>
    <w:p w:rsidR="008231D8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2.13</w:t>
      </w:r>
      <w:r w:rsidR="00061FCC" w:rsidRPr="00951952">
        <w:rPr>
          <w:lang w:val="uk-UA"/>
        </w:rPr>
        <w:t>.</w:t>
      </w:r>
      <w:r w:rsidR="008231D8" w:rsidRPr="00951952">
        <w:rPr>
          <w:lang w:val="uk-UA"/>
        </w:rPr>
        <w:t xml:space="preserve"> Учні навчального закладу, які мають за підсумками річного оцінювання початковий рівень досягнень у навчанні хоча б з одного предмета</w:t>
      </w:r>
      <w:r w:rsidR="008231D8" w:rsidRPr="00951952">
        <w:rPr>
          <w:b/>
          <w:lang w:val="uk-UA"/>
        </w:rPr>
        <w:t xml:space="preserve">, </w:t>
      </w:r>
      <w:r w:rsidR="008231D8" w:rsidRPr="00951952">
        <w:rPr>
          <w:lang w:val="uk-UA"/>
        </w:rPr>
        <w:t>за рішенням педагогічної ради та відп</w:t>
      </w:r>
      <w:r w:rsidR="002B08B3" w:rsidRPr="00951952">
        <w:rPr>
          <w:lang w:val="uk-UA"/>
        </w:rPr>
        <w:t>овідно до наказу керівника навчального закладу</w:t>
      </w:r>
      <w:r w:rsidR="008231D8" w:rsidRPr="00951952">
        <w:rPr>
          <w:lang w:val="uk-UA"/>
        </w:rPr>
        <w:t xml:space="preserve"> можуть відраховуватися із навчального закладу.</w:t>
      </w:r>
    </w:p>
    <w:p w:rsidR="008231D8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</w:t>
      </w:r>
      <w:r w:rsidRPr="00951952">
        <w:t>4</w:t>
      </w:r>
      <w:r w:rsidR="00107D5E" w:rsidRPr="00951952">
        <w:rPr>
          <w:lang w:val="uk-UA"/>
        </w:rPr>
        <w:t>.</w:t>
      </w:r>
      <w:r w:rsidR="00A577BC">
        <w:rPr>
          <w:lang w:val="uk-UA"/>
        </w:rPr>
        <w:t xml:space="preserve"> </w:t>
      </w:r>
      <w:r w:rsidR="008231D8" w:rsidRPr="00951952">
        <w:rPr>
          <w:lang w:val="uk-UA"/>
        </w:rPr>
        <w:t xml:space="preserve">За </w:t>
      </w:r>
      <w:r w:rsidR="002B08B3" w:rsidRPr="00951952">
        <w:rPr>
          <w:lang w:val="uk-UA"/>
        </w:rPr>
        <w:t>рішенням педагогічної ради навчального закладу</w:t>
      </w:r>
      <w:r w:rsidR="008231D8" w:rsidRPr="00951952">
        <w:rPr>
          <w:lang w:val="uk-UA"/>
        </w:rPr>
        <w:t xml:space="preserve">, </w:t>
      </w:r>
      <w:r w:rsidR="00107D5E" w:rsidRPr="00951952">
        <w:rPr>
          <w:lang w:val="uk-UA"/>
        </w:rPr>
        <w:t xml:space="preserve">погодженим з </w:t>
      </w:r>
      <w:r w:rsidR="00760BC6" w:rsidRPr="00951952">
        <w:rPr>
          <w:lang w:val="uk-UA"/>
        </w:rPr>
        <w:t xml:space="preserve">Департаментом освіти та </w:t>
      </w:r>
      <w:r w:rsidR="000D49E9" w:rsidRPr="00951952">
        <w:rPr>
          <w:lang w:val="uk-UA"/>
        </w:rPr>
        <w:t>науки</w:t>
      </w:r>
      <w:r w:rsidR="002B08B3" w:rsidRPr="00951952">
        <w:rPr>
          <w:lang w:val="uk-UA"/>
        </w:rPr>
        <w:t xml:space="preserve"> Хмельницької міської ради</w:t>
      </w:r>
      <w:r w:rsidR="008231D8" w:rsidRPr="00951952">
        <w:rPr>
          <w:lang w:val="uk-UA"/>
        </w:rPr>
        <w:t xml:space="preserve">, як </w:t>
      </w:r>
      <w:r w:rsidR="002B08B3" w:rsidRPr="00951952">
        <w:rPr>
          <w:lang w:val="uk-UA"/>
        </w:rPr>
        <w:t xml:space="preserve">виключний </w:t>
      </w:r>
      <w:r w:rsidR="008231D8" w:rsidRPr="00951952">
        <w:rPr>
          <w:lang w:val="uk-UA"/>
        </w:rPr>
        <w:t>засіб педагогічного впливу за неодноразове порушення Статуту допускається відрахування учнів із навчального закладу та переведення їх до закладу за місцем проживання.</w:t>
      </w:r>
    </w:p>
    <w:p w:rsidR="008231D8" w:rsidRPr="00951952" w:rsidRDefault="008231D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</w:t>
      </w:r>
      <w:r w:rsidR="00815815" w:rsidRPr="00951952">
        <w:rPr>
          <w:lang w:val="uk-UA"/>
        </w:rPr>
        <w:t>1</w:t>
      </w:r>
      <w:r w:rsidR="00B53B52" w:rsidRPr="00951952">
        <w:rPr>
          <w:lang w:val="uk-UA"/>
        </w:rPr>
        <w:t>5</w:t>
      </w:r>
      <w:r w:rsidR="00107D5E" w:rsidRPr="00951952">
        <w:rPr>
          <w:lang w:val="uk-UA"/>
        </w:rPr>
        <w:t>.</w:t>
      </w:r>
      <w:r w:rsidRPr="00951952">
        <w:rPr>
          <w:lang w:val="uk-UA"/>
        </w:rPr>
        <w:t xml:space="preserve"> Про можливе відрахування б</w:t>
      </w:r>
      <w:r w:rsidR="002C147C" w:rsidRPr="00951952">
        <w:rPr>
          <w:lang w:val="uk-UA"/>
        </w:rPr>
        <w:t>атьки учня (особи, які їх заміню</w:t>
      </w:r>
      <w:r w:rsidRPr="00951952">
        <w:rPr>
          <w:lang w:val="uk-UA"/>
        </w:rPr>
        <w:t>ють) повинні бути поінформовані не пізніше ніж за один місяць у письмовій формі. У двотижневий строк до можливого відрахування письмово п</w:t>
      </w:r>
      <w:r w:rsidR="000D49E9" w:rsidRPr="00951952">
        <w:rPr>
          <w:lang w:val="uk-UA"/>
        </w:rPr>
        <w:t>ов</w:t>
      </w:r>
      <w:r w:rsidR="00760BC6" w:rsidRPr="00951952">
        <w:rPr>
          <w:lang w:val="uk-UA"/>
        </w:rPr>
        <w:t>ідомляється Департамент освіти та</w:t>
      </w:r>
      <w:r w:rsidR="000D49E9" w:rsidRPr="00951952">
        <w:rPr>
          <w:lang w:val="uk-UA"/>
        </w:rPr>
        <w:t xml:space="preserve"> науки</w:t>
      </w:r>
      <w:r w:rsidR="002B08B3" w:rsidRPr="00951952">
        <w:rPr>
          <w:lang w:val="uk-UA"/>
        </w:rPr>
        <w:t xml:space="preserve"> </w:t>
      </w:r>
      <w:r w:rsidR="002B08B3" w:rsidRPr="00951952">
        <w:rPr>
          <w:lang w:val="uk-UA"/>
        </w:rPr>
        <w:lastRenderedPageBreak/>
        <w:t>Хмельницької міської ради</w:t>
      </w:r>
      <w:r w:rsidRPr="00951952">
        <w:rPr>
          <w:lang w:val="uk-UA"/>
        </w:rPr>
        <w:t>, за сприяння якого такі учні переводяться до іншого навчального закладу.</w:t>
      </w:r>
    </w:p>
    <w:p w:rsidR="005516B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2.16</w:t>
      </w:r>
      <w:r w:rsidR="00107D5E" w:rsidRPr="00951952">
        <w:rPr>
          <w:lang w:val="uk-UA"/>
        </w:rPr>
        <w:t>.</w:t>
      </w:r>
      <w:r w:rsidR="00815815" w:rsidRPr="00951952">
        <w:rPr>
          <w:lang w:val="uk-UA"/>
        </w:rPr>
        <w:t xml:space="preserve"> </w:t>
      </w:r>
      <w:r w:rsidR="008231D8" w:rsidRPr="00951952">
        <w:rPr>
          <w:lang w:val="uk-UA"/>
        </w:rPr>
        <w:t>Рішення про відрахування із навчальног</w:t>
      </w:r>
      <w:r w:rsidR="00815815" w:rsidRPr="00951952">
        <w:rPr>
          <w:lang w:val="uk-UA"/>
        </w:rPr>
        <w:t xml:space="preserve">о закладу дітей-сиріт та дітей, </w:t>
      </w:r>
      <w:r w:rsidR="008231D8" w:rsidRPr="00951952">
        <w:rPr>
          <w:lang w:val="uk-UA"/>
        </w:rPr>
        <w:t>позбавлених батьківського піклування, приймається лише за згодою органів опіки та піклування.</w:t>
      </w:r>
    </w:p>
    <w:p w:rsidR="009A099B" w:rsidRPr="00951952" w:rsidRDefault="009A099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</w:t>
      </w:r>
      <w:r w:rsidR="00B53B52" w:rsidRPr="00951952">
        <w:t>7</w:t>
      </w:r>
      <w:r w:rsidR="00DB463F" w:rsidRPr="00951952">
        <w:rPr>
          <w:lang w:val="uk-UA"/>
        </w:rPr>
        <w:t>.</w:t>
      </w:r>
      <w:r w:rsidRPr="00951952">
        <w:rPr>
          <w:lang w:val="uk-UA"/>
        </w:rPr>
        <w:t xml:space="preserve"> Структура навчального року (тривалість навчальних занять та канікул, поділ на семестри) та режим роботи встановлюються навчальним закладом  у межах часу, передбаченого робочим навчаль</w:t>
      </w:r>
      <w:r w:rsidR="000D49E9" w:rsidRPr="00951952">
        <w:rPr>
          <w:lang w:val="uk-UA"/>
        </w:rPr>
        <w:t>ним планом, за погод</w:t>
      </w:r>
      <w:r w:rsidR="00760BC6" w:rsidRPr="00951952">
        <w:rPr>
          <w:lang w:val="uk-UA"/>
        </w:rPr>
        <w:t xml:space="preserve">женням з Департаментом освіти та </w:t>
      </w:r>
      <w:r w:rsidR="000D49E9" w:rsidRPr="00951952">
        <w:rPr>
          <w:lang w:val="uk-UA"/>
        </w:rPr>
        <w:t>науки</w:t>
      </w:r>
      <w:r w:rsidR="002B08B3" w:rsidRPr="00951952">
        <w:rPr>
          <w:lang w:val="uk-UA"/>
        </w:rPr>
        <w:t xml:space="preserve"> Хмельницької міської ради</w:t>
      </w:r>
      <w:r w:rsidRPr="00951952">
        <w:rPr>
          <w:lang w:val="uk-UA"/>
        </w:rPr>
        <w:t xml:space="preserve">. 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2.1</w:t>
      </w:r>
      <w:r w:rsidRPr="00951952">
        <w:t>8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Навчальний рік у </w:t>
      </w:r>
      <w:r w:rsidR="00A577BC">
        <w:rPr>
          <w:lang w:val="uk-UA"/>
        </w:rPr>
        <w:t>навчальному закладі починається</w:t>
      </w:r>
      <w:r w:rsidR="00AD05C3" w:rsidRPr="00951952">
        <w:rPr>
          <w:lang w:val="uk-UA"/>
        </w:rPr>
        <w:t xml:space="preserve"> </w:t>
      </w:r>
      <w:r w:rsidR="00581505" w:rsidRPr="00951952">
        <w:rPr>
          <w:lang w:val="uk-UA"/>
        </w:rPr>
        <w:t>1 вересня і закінчується не пізніше 1 липня наступного року.</w:t>
      </w:r>
    </w:p>
    <w:p w:rsidR="00581505" w:rsidRPr="00951952" w:rsidRDefault="009A099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</w:t>
      </w:r>
      <w:r w:rsidR="00581505" w:rsidRPr="00951952">
        <w:rPr>
          <w:lang w:val="uk-UA"/>
        </w:rPr>
        <w:t>.</w:t>
      </w:r>
      <w:r w:rsidR="00B53B52" w:rsidRPr="00951952">
        <w:rPr>
          <w:lang w:val="uk-UA"/>
        </w:rPr>
        <w:t>1</w:t>
      </w:r>
      <w:r w:rsidR="00B53B52" w:rsidRPr="00951952">
        <w:t>9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Загальна тривалість канікул протягом навчального року не повинна становити менш</w:t>
      </w:r>
      <w:r w:rsidR="00815815" w:rsidRPr="00951952">
        <w:rPr>
          <w:lang w:val="uk-UA"/>
        </w:rPr>
        <w:t>е</w:t>
      </w:r>
      <w:r w:rsidR="00581505" w:rsidRPr="00951952">
        <w:rPr>
          <w:lang w:val="uk-UA"/>
        </w:rPr>
        <w:t xml:space="preserve"> як 30 календарних днів.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</w:t>
      </w:r>
      <w:r w:rsidRPr="00951952">
        <w:t>20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Тривалість уроку у навчальному за</w:t>
      </w:r>
      <w:r w:rsidR="00C9710D">
        <w:rPr>
          <w:lang w:val="uk-UA"/>
        </w:rPr>
        <w:t>кладі становить: у</w:t>
      </w:r>
      <w:r w:rsidR="00AD05C3" w:rsidRPr="00951952">
        <w:rPr>
          <w:lang w:val="uk-UA"/>
        </w:rPr>
        <w:t xml:space="preserve"> </w:t>
      </w:r>
      <w:r w:rsidR="002B08B3" w:rsidRPr="00951952">
        <w:rPr>
          <w:lang w:val="uk-UA"/>
        </w:rPr>
        <w:t>1-х класах –</w:t>
      </w:r>
      <w:r w:rsidR="00700DE6" w:rsidRPr="00951952">
        <w:rPr>
          <w:lang w:val="uk-UA"/>
        </w:rPr>
        <w:t xml:space="preserve"> </w:t>
      </w:r>
      <w:r w:rsidR="00E24CF1" w:rsidRPr="00951952">
        <w:rPr>
          <w:lang w:val="uk-UA"/>
        </w:rPr>
        <w:t>35 хвилин,</w:t>
      </w:r>
      <w:r w:rsidR="002B08B3" w:rsidRPr="00951952">
        <w:rPr>
          <w:lang w:val="uk-UA"/>
        </w:rPr>
        <w:t xml:space="preserve"> </w:t>
      </w:r>
      <w:r w:rsidR="00581505" w:rsidRPr="00951952">
        <w:rPr>
          <w:lang w:val="uk-UA"/>
        </w:rPr>
        <w:t>у 2-4-х класах – 40 хвилин.</w:t>
      </w:r>
    </w:p>
    <w:p w:rsidR="00581505" w:rsidRPr="00951952" w:rsidRDefault="009A099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</w:t>
      </w:r>
      <w:r w:rsidR="00B53B52" w:rsidRPr="00951952">
        <w:t>1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Тривалість перерв між уроками встановлюється з урахуванням потреби в організації активного відпочинку і харчування учнів, але не мен</w:t>
      </w:r>
      <w:r w:rsidR="00AD05C3" w:rsidRPr="00951952">
        <w:rPr>
          <w:lang w:val="uk-UA"/>
        </w:rPr>
        <w:t>ш</w:t>
      </w:r>
      <w:r w:rsidR="009F1781" w:rsidRPr="00951952">
        <w:rPr>
          <w:lang w:val="uk-UA"/>
        </w:rPr>
        <w:t xml:space="preserve"> як 10 хвилин, великі перерви - </w:t>
      </w:r>
      <w:r w:rsidR="00581505" w:rsidRPr="00951952">
        <w:rPr>
          <w:lang w:val="uk-UA"/>
        </w:rPr>
        <w:t>20 хвилин.</w:t>
      </w:r>
    </w:p>
    <w:p w:rsidR="00581505" w:rsidRPr="00951952" w:rsidRDefault="009A099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</w:t>
      </w:r>
      <w:r w:rsidR="00B53B52" w:rsidRPr="00951952">
        <w:rPr>
          <w:lang w:val="uk-UA"/>
        </w:rPr>
        <w:t>2</w:t>
      </w:r>
      <w:r w:rsidR="00EF41E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Розклад уроків складається відповідно до робочого навчального плану з дотриманням педагогічних та санітарно-гігієнічних вимог і затверджується керівником </w:t>
      </w:r>
      <w:r w:rsidR="002B08B3" w:rsidRPr="00951952">
        <w:rPr>
          <w:lang w:val="uk-UA"/>
        </w:rPr>
        <w:t xml:space="preserve">навчального </w:t>
      </w:r>
      <w:r w:rsidR="00581505" w:rsidRPr="00951952">
        <w:rPr>
          <w:lang w:val="uk-UA"/>
        </w:rPr>
        <w:t>закладу.</w:t>
      </w:r>
    </w:p>
    <w:p w:rsidR="00D0191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</w:t>
      </w:r>
      <w:r w:rsidRPr="00951952">
        <w:t>3</w:t>
      </w:r>
      <w:r w:rsidR="00DB463F" w:rsidRPr="00951952">
        <w:rPr>
          <w:lang w:val="uk-UA"/>
        </w:rPr>
        <w:t>.</w:t>
      </w:r>
      <w:r w:rsidR="00D01912" w:rsidRPr="00951952">
        <w:rPr>
          <w:lang w:val="uk-UA"/>
        </w:rPr>
        <w:t xml:space="preserve"> Критерії оцінювання навчальних досягнень учнів (вихованців) навчального закладу визначаються Міністерством освіти і науки України.</w:t>
      </w:r>
    </w:p>
    <w:p w:rsidR="00D01912" w:rsidRPr="00951952" w:rsidRDefault="009A099B" w:rsidP="00670767">
      <w:pPr>
        <w:pStyle w:val="a3"/>
        <w:spacing w:before="0" w:beforeAutospacing="0" w:after="0" w:line="276" w:lineRule="auto"/>
        <w:ind w:left="0" w:right="-2"/>
        <w:rPr>
          <w:b/>
          <w:lang w:val="uk-UA"/>
        </w:rPr>
      </w:pPr>
      <w:r w:rsidRPr="00951952">
        <w:rPr>
          <w:lang w:val="uk-UA"/>
        </w:rPr>
        <w:t>2</w:t>
      </w:r>
      <w:r w:rsidR="00D01912" w:rsidRPr="00951952">
        <w:rPr>
          <w:lang w:val="uk-UA"/>
        </w:rPr>
        <w:t>.2</w:t>
      </w:r>
      <w:r w:rsidR="00B53B52" w:rsidRPr="00951952">
        <w:rPr>
          <w:lang w:val="uk-UA"/>
        </w:rPr>
        <w:t>4</w:t>
      </w:r>
      <w:r w:rsidR="00DB463F" w:rsidRPr="00951952">
        <w:rPr>
          <w:lang w:val="uk-UA"/>
        </w:rPr>
        <w:t>.</w:t>
      </w:r>
      <w:r w:rsidR="00D01912" w:rsidRPr="00951952">
        <w:rPr>
          <w:lang w:val="uk-UA"/>
        </w:rPr>
        <w:t xml:space="preserve"> Облік навчальних досягнень учнів (вихованців) протягом навчального року </w:t>
      </w:r>
      <w:r w:rsidR="003A7BEE" w:rsidRPr="00951952">
        <w:rPr>
          <w:lang w:val="uk-UA"/>
        </w:rPr>
        <w:t>здійснюється у класних журналах відповідно до</w:t>
      </w:r>
      <w:r w:rsidR="002C147C" w:rsidRPr="00951952">
        <w:rPr>
          <w:lang w:val="uk-UA"/>
        </w:rPr>
        <w:t xml:space="preserve"> інструкцій</w:t>
      </w:r>
      <w:r w:rsidR="008E763B" w:rsidRPr="00951952">
        <w:rPr>
          <w:lang w:val="uk-UA"/>
        </w:rPr>
        <w:t>, затверджених</w:t>
      </w:r>
      <w:r w:rsidR="00D01912" w:rsidRPr="00951952">
        <w:rPr>
          <w:lang w:val="uk-UA"/>
        </w:rPr>
        <w:t xml:space="preserve"> Міністерством освіти і науки України. Результати навчальної діяльності за рік заносяться до особових справ учнів.</w:t>
      </w:r>
    </w:p>
    <w:p w:rsidR="00D0191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</w:t>
      </w:r>
      <w:r w:rsidRPr="00951952">
        <w:t>5</w:t>
      </w:r>
      <w:r w:rsidR="00DB463F" w:rsidRPr="00951952">
        <w:rPr>
          <w:lang w:val="uk-UA"/>
        </w:rPr>
        <w:t>.</w:t>
      </w:r>
      <w:r w:rsidR="00D01912" w:rsidRPr="00951952">
        <w:rPr>
          <w:lang w:val="uk-UA"/>
        </w:rPr>
        <w:t xml:space="preserve"> У першому класі дається словесна характеристика знань, умінь і навичок учнів. За рішенням педагогічної ради навчального закладу може надаватися словесна характеристика знань, умінь і навичок або оцінювання в балах учнів другого класу. У наступних класах оцінювання здійснюється відповідно до критеріїв оцінювання навчальних досягнень учнів (вихованців).</w:t>
      </w:r>
    </w:p>
    <w:p w:rsidR="00D01912" w:rsidRPr="00951952" w:rsidRDefault="00B53B52" w:rsidP="00670767">
      <w:pPr>
        <w:shd w:val="clear" w:color="auto" w:fill="FFFFFF"/>
        <w:tabs>
          <w:tab w:val="left" w:pos="1224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Pr="00951952">
        <w:rPr>
          <w:rFonts w:ascii="Times New Roman" w:hAnsi="Times New Roman" w:cs="Times New Roman"/>
          <w:sz w:val="24"/>
          <w:szCs w:val="24"/>
        </w:rPr>
        <w:t>6</w:t>
      </w:r>
      <w:r w:rsidR="00DB463F"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581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912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 випускному (4-му) класі навчального закладу завершується державною підсумковою атестацією. </w:t>
      </w:r>
      <w:r w:rsidR="00D0191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Порядок проведення державної підсумкової атестації визначається Положенням про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державну підсумкову атестацію</w:t>
      </w:r>
      <w:r w:rsidR="00D0191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учнів (вихованців) 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системі загальної середньої освіти,</w:t>
      </w:r>
      <w:r w:rsidR="00D0191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затвердженим наказом Міністерство освіти і науки України.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1912" w:rsidRPr="00951952">
        <w:rPr>
          <w:rFonts w:ascii="Times New Roman" w:hAnsi="Times New Roman" w:cs="Times New Roman"/>
          <w:sz w:val="24"/>
          <w:szCs w:val="24"/>
          <w:lang w:val="uk-UA"/>
        </w:rPr>
        <w:t>В окремих випадках учні за станом здоров’я або з інших поважних причин можуть бути звільнені від державної підсумкової атестації у порядку, що встановлюється Міністерством освіти і науки України.</w:t>
      </w:r>
    </w:p>
    <w:p w:rsidR="00D0191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2.27</w:t>
      </w:r>
      <w:r w:rsidR="00DB463F" w:rsidRPr="00951952">
        <w:rPr>
          <w:lang w:val="uk-UA"/>
        </w:rPr>
        <w:t>.</w:t>
      </w:r>
      <w:r w:rsidR="00D01912" w:rsidRPr="00951952">
        <w:rPr>
          <w:lang w:val="uk-UA"/>
        </w:rPr>
        <w:t xml:space="preserve"> Учні початкової школи, які  через поважні причини (хвороба, інші обставини) за результатами річного оцінювання не засвоїли скореговану до індивідуальних здібностей нав</w:t>
      </w:r>
      <w:r w:rsidR="003A7BEE" w:rsidRPr="00951952">
        <w:rPr>
          <w:lang w:val="uk-UA"/>
        </w:rPr>
        <w:t>чальну програму, можуть бути</w:t>
      </w:r>
      <w:r w:rsidR="00D01912" w:rsidRPr="00951952">
        <w:rPr>
          <w:lang w:val="uk-UA"/>
        </w:rPr>
        <w:t xml:space="preserve"> залишені для повторного навчання у тому самому класі за рішенням педагогічної ради та</w:t>
      </w:r>
      <w:r w:rsidR="00815815" w:rsidRPr="00951952">
        <w:rPr>
          <w:lang w:val="uk-UA"/>
        </w:rPr>
        <w:t xml:space="preserve"> за згодою батьків або осіб, які їх замінюють</w:t>
      </w:r>
      <w:r w:rsidR="00D01912" w:rsidRPr="00951952">
        <w:rPr>
          <w:lang w:val="uk-UA"/>
        </w:rPr>
        <w:t>.</w:t>
      </w:r>
    </w:p>
    <w:p w:rsidR="00D0191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2.2</w:t>
      </w:r>
      <w:r w:rsidRPr="00951952">
        <w:t>8</w:t>
      </w:r>
      <w:r w:rsidR="00DB463F" w:rsidRPr="00951952">
        <w:rPr>
          <w:lang w:val="uk-UA"/>
        </w:rPr>
        <w:t>.</w:t>
      </w:r>
      <w:r w:rsidR="00D01912" w:rsidRPr="00951952">
        <w:rPr>
          <w:lang w:val="uk-UA"/>
        </w:rPr>
        <w:t xml:space="preserve"> За результатами навчання учням видається відповідний документ (табель).</w:t>
      </w:r>
    </w:p>
    <w:p w:rsidR="00D0191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>2.2</w:t>
      </w:r>
      <w:r w:rsidRPr="00951952">
        <w:t>9</w:t>
      </w:r>
      <w:r w:rsidR="00DB463F" w:rsidRPr="00951952">
        <w:rPr>
          <w:lang w:val="uk-UA"/>
        </w:rPr>
        <w:t>.</w:t>
      </w:r>
      <w:r w:rsidR="00AD05C3" w:rsidRPr="00951952">
        <w:rPr>
          <w:lang w:val="uk-UA"/>
        </w:rPr>
        <w:t xml:space="preserve"> За відмінні успіхи у</w:t>
      </w:r>
      <w:r w:rsidR="00D01912" w:rsidRPr="00951952">
        <w:rPr>
          <w:lang w:val="uk-UA"/>
        </w:rPr>
        <w:t xml:space="preserve"> навчанні учні 2-4-х</w:t>
      </w:r>
      <w:r w:rsidR="003A7BEE" w:rsidRPr="00951952">
        <w:rPr>
          <w:lang w:val="uk-UA"/>
        </w:rPr>
        <w:t xml:space="preserve"> класів можуть нагороджуватися п</w:t>
      </w:r>
      <w:r w:rsidR="00D01912" w:rsidRPr="00951952">
        <w:rPr>
          <w:lang w:val="uk-UA"/>
        </w:rPr>
        <w:t>охвальним листом «За високі досягнення у навчанні». Порядок нагородження учнів за відмінні успіхи у на</w:t>
      </w:r>
      <w:r w:rsidR="009A099B" w:rsidRPr="00951952">
        <w:rPr>
          <w:lang w:val="uk-UA"/>
        </w:rPr>
        <w:t>вчанні встановлює</w:t>
      </w:r>
      <w:r w:rsidR="00D01912" w:rsidRPr="00951952">
        <w:rPr>
          <w:lang w:val="uk-UA"/>
        </w:rPr>
        <w:t>ться Міністе</w:t>
      </w:r>
      <w:r w:rsidR="003A7BEE" w:rsidRPr="00951952">
        <w:rPr>
          <w:lang w:val="uk-UA"/>
        </w:rPr>
        <w:t>рством освіти і науки України.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</w:t>
      </w:r>
      <w:r w:rsidRPr="00951952">
        <w:t>30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Залучення учнів до видів діяльності, не передбачених навчальною програмою та робочим навчальним планом навчального закладу, дозволяється лише за згодою</w:t>
      </w:r>
      <w:r w:rsidR="008E763B" w:rsidRPr="00951952">
        <w:rPr>
          <w:lang w:val="uk-UA"/>
        </w:rPr>
        <w:t xml:space="preserve"> батьків або осіб, які їх заміню</w:t>
      </w:r>
      <w:r w:rsidR="00581505" w:rsidRPr="00951952">
        <w:rPr>
          <w:lang w:val="uk-UA"/>
        </w:rPr>
        <w:t>ють.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2.31</w:t>
      </w:r>
      <w:r w:rsidR="00DB463F" w:rsidRPr="00951952">
        <w:rPr>
          <w:lang w:val="uk-UA"/>
        </w:rPr>
        <w:t>.</w:t>
      </w:r>
      <w:r w:rsidR="009A099B" w:rsidRPr="00951952">
        <w:rPr>
          <w:lang w:val="uk-UA"/>
        </w:rPr>
        <w:t xml:space="preserve"> </w:t>
      </w:r>
      <w:r w:rsidR="003A7BEE" w:rsidRPr="00951952">
        <w:rPr>
          <w:lang w:val="uk-UA"/>
        </w:rPr>
        <w:t>Зміст і</w:t>
      </w:r>
      <w:r w:rsidR="00581505" w:rsidRPr="00951952">
        <w:rPr>
          <w:lang w:val="uk-UA"/>
        </w:rPr>
        <w:t xml:space="preserve"> характер домашніх завдань визначаються вчителем відповідно до педагогічних вимог з урахуванням навчальних програм та індивідуальних особливостей учнів, обсяг домашніх завдань визначається згідно з </w:t>
      </w:r>
      <w:proofErr w:type="spellStart"/>
      <w:r w:rsidR="00581505" w:rsidRPr="00951952">
        <w:rPr>
          <w:lang w:val="uk-UA"/>
        </w:rPr>
        <w:t>ДСанПІН</w:t>
      </w:r>
      <w:proofErr w:type="spellEnd"/>
      <w:r w:rsidR="00581505" w:rsidRPr="00951952">
        <w:rPr>
          <w:lang w:val="uk-UA"/>
        </w:rPr>
        <w:t xml:space="preserve"> 5.5.2.008-01.</w:t>
      </w:r>
      <w:r w:rsidR="00815815" w:rsidRPr="00951952">
        <w:rPr>
          <w:lang w:val="uk-UA"/>
        </w:rPr>
        <w:t xml:space="preserve"> </w:t>
      </w:r>
      <w:r w:rsidR="00581505" w:rsidRPr="00951952">
        <w:rPr>
          <w:lang w:val="uk-UA"/>
        </w:rPr>
        <w:t>Домашні завдання учням 1-х класів не задаються.  </w:t>
      </w:r>
    </w:p>
    <w:p w:rsidR="0081581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Pr="00951952">
        <w:t>2</w:t>
      </w:r>
      <w:r w:rsidR="00DB463F" w:rsidRPr="00951952">
        <w:rPr>
          <w:lang w:val="uk-UA"/>
        </w:rPr>
        <w:t>.</w:t>
      </w:r>
      <w:r w:rsidR="009A099B" w:rsidRPr="00951952">
        <w:rPr>
          <w:lang w:val="uk-UA"/>
        </w:rPr>
        <w:t xml:space="preserve"> </w:t>
      </w:r>
      <w:r w:rsidR="00815815" w:rsidRPr="00951952">
        <w:rPr>
          <w:lang w:val="uk-UA"/>
        </w:rPr>
        <w:t>Навчальний заклад може виконувати освітні програми і надавати платні послуги на договірній основі згідно з переліком, затвердженим Кабінетом Міністрів України.</w:t>
      </w:r>
    </w:p>
    <w:p w:rsidR="00815815" w:rsidRPr="00951952" w:rsidRDefault="00B53B52" w:rsidP="00670767">
      <w:pPr>
        <w:shd w:val="clear" w:color="auto" w:fill="FFFFFF"/>
        <w:tabs>
          <w:tab w:val="left" w:pos="1022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2.33</w:t>
      </w:r>
      <w:r w:rsidR="00DB463F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815815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навчальному закладі для учнів 1-4 класів за бажанням їх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ніх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батьків або осіб, які 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їх замінюють, при наявності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належн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ої навчально-матеріальної бази, 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педагогічних працівників, обслуговуючого персоналу </w:t>
      </w:r>
      <w:r w:rsidR="009F178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можуть створюватися 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групи про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довженого дня, гуртки, секції.</w:t>
      </w:r>
    </w:p>
    <w:p w:rsidR="00815815" w:rsidRPr="00951952" w:rsidRDefault="00B53B52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463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Зарахування до груп продовженого дня і відрахування дітей із них здійснюється наказом директора навчального зак</w:t>
      </w:r>
      <w:r w:rsidR="003A7B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ладу на підставі заяви батьків, осіб, які їх замінюють</w:t>
      </w:r>
      <w:r w:rsidR="0081581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B08B3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Pr="00951952">
        <w:t>5</w:t>
      </w:r>
      <w:r w:rsidR="00DB463F" w:rsidRPr="00951952">
        <w:rPr>
          <w:lang w:val="uk-UA"/>
        </w:rPr>
        <w:t>.</w:t>
      </w:r>
      <w:r w:rsidR="004D6346" w:rsidRPr="00951952">
        <w:rPr>
          <w:lang w:val="uk-UA"/>
        </w:rPr>
        <w:t xml:space="preserve"> </w:t>
      </w:r>
      <w:r w:rsidR="00581505" w:rsidRPr="00951952">
        <w:rPr>
          <w:lang w:val="uk-UA"/>
        </w:rPr>
        <w:t>Режим роботи груп продовженого дня визначається відповідно до Закону України  «Про загальну середню освіту», Положення про групу продовженого дня загальноосвітнього навчального закладу</w:t>
      </w:r>
      <w:r w:rsidR="004D6346" w:rsidRPr="00951952">
        <w:rPr>
          <w:lang w:val="uk-UA"/>
        </w:rPr>
        <w:t xml:space="preserve">. 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Pr="00951952">
        <w:t>6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Виховання учнів (вихованців) у навчальному закладі здійснюєт</w:t>
      </w:r>
      <w:r w:rsidR="004D6346" w:rsidRPr="00951952">
        <w:rPr>
          <w:lang w:val="uk-UA"/>
        </w:rPr>
        <w:t>ься під час проведення уроків, у</w:t>
      </w:r>
      <w:r w:rsidR="00581505" w:rsidRPr="00951952">
        <w:rPr>
          <w:lang w:val="uk-UA"/>
        </w:rPr>
        <w:t xml:space="preserve"> процесі позаурочної та позашкільної роботи.</w:t>
      </w:r>
    </w:p>
    <w:p w:rsidR="00581505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Pr="00951952">
        <w:t>7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У навчальному закладі забороняється утворення та діяльність організаційних структур політичних партій, а також релігійних організацій і воєнізованих формувань.</w:t>
      </w:r>
    </w:p>
    <w:p w:rsidR="003731D7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2.3</w:t>
      </w:r>
      <w:r w:rsidRPr="00951952">
        <w:t>8</w:t>
      </w:r>
      <w:r w:rsidR="00DB463F" w:rsidRPr="00951952">
        <w:rPr>
          <w:lang w:val="uk-UA"/>
        </w:rPr>
        <w:t>.</w:t>
      </w:r>
      <w:r w:rsidR="00581505" w:rsidRPr="00951952">
        <w:rPr>
          <w:lang w:val="uk-UA"/>
        </w:rPr>
        <w:t xml:space="preserve"> Дисципліна в навчальному закладі дотримується на основі взаємоповаги усіх учасників навчально</w:t>
      </w:r>
      <w:r w:rsidR="008E763B" w:rsidRPr="00951952">
        <w:rPr>
          <w:lang w:val="uk-UA"/>
        </w:rPr>
        <w:t>-виховн</w:t>
      </w:r>
      <w:r w:rsidR="00760BC6" w:rsidRPr="00951952">
        <w:rPr>
          <w:lang w:val="uk-UA"/>
        </w:rPr>
        <w:t>ого процесу, дотримання п</w:t>
      </w:r>
      <w:r w:rsidR="00581505" w:rsidRPr="00951952">
        <w:rPr>
          <w:lang w:val="uk-UA"/>
        </w:rPr>
        <w:t>равил внутрішнього</w:t>
      </w:r>
      <w:r w:rsidR="004D6346" w:rsidRPr="00951952">
        <w:rPr>
          <w:lang w:val="uk-UA"/>
        </w:rPr>
        <w:t xml:space="preserve"> трудового розпорядку та цього </w:t>
      </w:r>
      <w:r w:rsidR="00581505" w:rsidRPr="00951952">
        <w:rPr>
          <w:lang w:val="uk-UA"/>
        </w:rPr>
        <w:t>Статуту.</w:t>
      </w:r>
      <w:r w:rsidR="004D6346" w:rsidRPr="00951952">
        <w:rPr>
          <w:lang w:val="uk-UA"/>
        </w:rPr>
        <w:t xml:space="preserve"> </w:t>
      </w:r>
      <w:r w:rsidR="00581505" w:rsidRPr="00951952">
        <w:rPr>
          <w:lang w:val="uk-UA"/>
        </w:rPr>
        <w:t xml:space="preserve">Застосування методів фізичного та психічного насильства до учнів </w:t>
      </w:r>
      <w:r w:rsidR="00664E61" w:rsidRPr="00951952">
        <w:rPr>
          <w:lang w:val="uk-UA"/>
        </w:rPr>
        <w:t xml:space="preserve">забороняється. </w:t>
      </w:r>
    </w:p>
    <w:p w:rsidR="00DB463F" w:rsidRPr="00951952" w:rsidRDefault="00DB463F" w:rsidP="00670767">
      <w:pPr>
        <w:pStyle w:val="a3"/>
        <w:spacing w:before="0" w:beforeAutospacing="0" w:after="0" w:line="276" w:lineRule="auto"/>
        <w:ind w:left="0" w:right="-2"/>
        <w:rPr>
          <w:b/>
          <w:bCs/>
          <w:lang w:val="uk-UA"/>
        </w:rPr>
      </w:pPr>
    </w:p>
    <w:p w:rsidR="00CC3B71" w:rsidRPr="00951952" w:rsidRDefault="00D01912" w:rsidP="00670767">
      <w:pPr>
        <w:pStyle w:val="a3"/>
        <w:spacing w:before="0" w:beforeAutospacing="0" w:after="0" w:line="276" w:lineRule="auto"/>
        <w:ind w:left="0" w:right="-2"/>
        <w:jc w:val="center"/>
        <w:rPr>
          <w:lang w:val="uk-UA"/>
        </w:rPr>
      </w:pPr>
      <w:r w:rsidRPr="00951952">
        <w:rPr>
          <w:b/>
          <w:bCs/>
          <w:lang w:val="uk-UA"/>
        </w:rPr>
        <w:t>ІІ</w:t>
      </w:r>
      <w:r w:rsidR="00CC3B71" w:rsidRPr="00951952">
        <w:rPr>
          <w:b/>
          <w:bCs/>
          <w:lang w:val="uk-UA"/>
        </w:rPr>
        <w:t>І. Учасники навчально-виховного процесу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t> 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</w:t>
      </w:r>
      <w:r w:rsidR="003A7BEE" w:rsidRPr="00951952">
        <w:rPr>
          <w:lang w:val="uk-UA"/>
        </w:rPr>
        <w:t xml:space="preserve">. </w:t>
      </w:r>
      <w:r w:rsidR="00CC3B71" w:rsidRPr="00951952">
        <w:rPr>
          <w:lang w:val="uk-UA"/>
        </w:rPr>
        <w:t xml:space="preserve">Учасниками навчально-виховного процесу в навчальному закладі є учні (вихованці), </w:t>
      </w:r>
      <w:r w:rsidR="003A7BEE" w:rsidRPr="00951952">
        <w:rPr>
          <w:lang w:val="uk-UA"/>
        </w:rPr>
        <w:t>керівник</w:t>
      </w:r>
      <w:r w:rsidR="00CC6F51" w:rsidRPr="00951952">
        <w:rPr>
          <w:lang w:val="uk-UA"/>
        </w:rPr>
        <w:t>и</w:t>
      </w:r>
      <w:r w:rsidR="003A7BEE" w:rsidRPr="00951952">
        <w:rPr>
          <w:lang w:val="uk-UA"/>
        </w:rPr>
        <w:t xml:space="preserve">, </w:t>
      </w:r>
      <w:r w:rsidR="00CC3B71" w:rsidRPr="00951952">
        <w:rPr>
          <w:lang w:val="uk-UA"/>
        </w:rPr>
        <w:t>п</w:t>
      </w:r>
      <w:r w:rsidR="000038A5" w:rsidRPr="00951952">
        <w:rPr>
          <w:lang w:val="uk-UA"/>
        </w:rPr>
        <w:t>едагогічні працівники, психолог</w:t>
      </w:r>
      <w:r w:rsidR="00CC6F51" w:rsidRPr="00951952">
        <w:rPr>
          <w:lang w:val="uk-UA"/>
        </w:rPr>
        <w:t>и</w:t>
      </w:r>
      <w:r w:rsidR="000038A5" w:rsidRPr="00951952">
        <w:rPr>
          <w:lang w:val="uk-UA"/>
        </w:rPr>
        <w:t>, бібліотекар</w:t>
      </w:r>
      <w:r w:rsidR="00CC6F51" w:rsidRPr="00951952">
        <w:rPr>
          <w:lang w:val="uk-UA"/>
        </w:rPr>
        <w:t>і</w:t>
      </w:r>
      <w:r w:rsidR="003A7BEE" w:rsidRPr="00951952">
        <w:rPr>
          <w:lang w:val="uk-UA"/>
        </w:rPr>
        <w:t>, інші спеціалісти закладу</w:t>
      </w:r>
      <w:r w:rsidR="00CC3B71" w:rsidRPr="00951952">
        <w:rPr>
          <w:lang w:val="uk-UA"/>
        </w:rPr>
        <w:t>,</w:t>
      </w:r>
      <w:r w:rsidRPr="00951952">
        <w:rPr>
          <w:lang w:val="uk-UA"/>
        </w:rPr>
        <w:t xml:space="preserve"> батьки або особи, які їх заміню</w:t>
      </w:r>
      <w:r w:rsidR="00CC3B71" w:rsidRPr="00951952">
        <w:rPr>
          <w:lang w:val="uk-UA"/>
        </w:rPr>
        <w:t>ють.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.2</w:t>
      </w:r>
      <w:r w:rsidR="00DB463F" w:rsidRPr="00951952">
        <w:rPr>
          <w:lang w:val="uk-UA"/>
        </w:rPr>
        <w:t xml:space="preserve">. </w:t>
      </w:r>
      <w:r w:rsidR="00CC3B71" w:rsidRPr="00951952">
        <w:rPr>
          <w:lang w:val="uk-UA"/>
        </w:rPr>
        <w:t>Учень (вихованець) – особа</w:t>
      </w:r>
      <w:r w:rsidRPr="00951952">
        <w:rPr>
          <w:lang w:val="uk-UA"/>
        </w:rPr>
        <w:t>, яка навчається і виховується у</w:t>
      </w:r>
      <w:r w:rsidR="00CC3B71" w:rsidRPr="00951952">
        <w:rPr>
          <w:lang w:val="uk-UA"/>
        </w:rPr>
        <w:t xml:space="preserve"> навчальному закладі.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.3</w:t>
      </w:r>
      <w:r w:rsidR="00DB463F" w:rsidRPr="00951952">
        <w:rPr>
          <w:lang w:val="uk-UA"/>
        </w:rPr>
        <w:t>.</w:t>
      </w:r>
      <w:r w:rsidR="00854CF4" w:rsidRPr="00951952">
        <w:rPr>
          <w:lang w:val="uk-UA"/>
        </w:rPr>
        <w:t xml:space="preserve"> Учні мають</w:t>
      </w:r>
      <w:r w:rsidR="00CC3B71" w:rsidRPr="00951952">
        <w:rPr>
          <w:lang w:val="uk-UA"/>
        </w:rPr>
        <w:t xml:space="preserve"> право на: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доступність і безоплат</w:t>
      </w:r>
      <w:r w:rsidR="000038A5" w:rsidRPr="00951952">
        <w:rPr>
          <w:lang w:val="uk-UA"/>
        </w:rPr>
        <w:t>ність</w:t>
      </w:r>
      <w:r w:rsidRPr="00951952">
        <w:rPr>
          <w:lang w:val="uk-UA"/>
        </w:rPr>
        <w:t xml:space="preserve"> освіти;</w:t>
      </w:r>
      <w:r w:rsidR="00CC6F51" w:rsidRPr="00951952">
        <w:rPr>
          <w:lang w:val="uk-UA"/>
        </w:rPr>
        <w:t xml:space="preserve"> </w:t>
      </w:r>
    </w:p>
    <w:p w:rsidR="00CC6F51" w:rsidRPr="00951952" w:rsidRDefault="00CC6F5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на вибір форми навчання, факультативів, спецкурсів, позашкільних та позакласних занять;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безпечні </w:t>
      </w:r>
      <w:r w:rsidR="00854CF4" w:rsidRPr="00951952">
        <w:rPr>
          <w:lang w:val="uk-UA"/>
        </w:rPr>
        <w:t>та нешкідливі умови навчання, виховання та праці</w:t>
      </w:r>
      <w:r w:rsidRPr="00951952">
        <w:rPr>
          <w:lang w:val="uk-UA"/>
        </w:rPr>
        <w:t>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користування навчально-виробничою, науковою, матеріально-техн</w:t>
      </w:r>
      <w:r w:rsidR="000038A5" w:rsidRPr="00951952">
        <w:rPr>
          <w:lang w:val="uk-UA"/>
        </w:rPr>
        <w:t xml:space="preserve">ічною, культурно-спортивною та </w:t>
      </w:r>
      <w:r w:rsidRPr="00951952">
        <w:rPr>
          <w:lang w:val="uk-UA"/>
        </w:rPr>
        <w:t>оздоровчою базою навчального закладу;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>- участь у різних видах навчальної, науково-пра</w:t>
      </w:r>
      <w:r w:rsidR="003731D7" w:rsidRPr="00951952">
        <w:rPr>
          <w:lang w:val="uk-UA"/>
        </w:rPr>
        <w:t>ктичної діяльності</w:t>
      </w:r>
      <w:r w:rsidRPr="00951952">
        <w:rPr>
          <w:lang w:val="uk-UA"/>
        </w:rPr>
        <w:t>, олімпіадах, виставках, конкурсах тощо;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отримання додаткових, </w:t>
      </w:r>
      <w:r w:rsidR="004D6346" w:rsidRPr="00951952">
        <w:rPr>
          <w:lang w:val="uk-UA"/>
        </w:rPr>
        <w:t xml:space="preserve">в тому числі платних, освітніх </w:t>
      </w:r>
      <w:r w:rsidRPr="00951952">
        <w:rPr>
          <w:lang w:val="uk-UA"/>
        </w:rPr>
        <w:t xml:space="preserve"> послуг;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перегляд результатів оцінювання навчальних досягнень з усіх предметів інваріантної та варіативної частини</w:t>
      </w:r>
      <w:r w:rsidR="003731D7" w:rsidRPr="00951952">
        <w:rPr>
          <w:lang w:val="uk-UA"/>
        </w:rPr>
        <w:t>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участь у роботі добровільних самодіяльних об’єднань, творчих студій, клубів, гуртків, груп за інтересами тощо;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повагу людської гідності, вільне вираження поглядів, переконань;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захист від будь-яких форм експлуатації, психічного і фізичного насильства, від дій педагогічних працівників та інших осіб, які порушують їх права, принижують честь та гідність.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.4</w:t>
      </w:r>
      <w:r w:rsidR="00DB463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Учні навчального закладу зобов’язані: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оволодівати знаннями, вміннями, практичними навичками в обсязі не меншому, ніж встановлено Державним стандартом </w:t>
      </w:r>
      <w:r w:rsidR="000038A5" w:rsidRPr="00951952">
        <w:rPr>
          <w:lang w:val="uk-UA"/>
        </w:rPr>
        <w:t xml:space="preserve">початкової </w:t>
      </w:r>
      <w:r w:rsidRPr="00951952">
        <w:rPr>
          <w:lang w:val="uk-UA"/>
        </w:rPr>
        <w:t>загал</w:t>
      </w:r>
      <w:r w:rsidR="000038A5" w:rsidRPr="00951952">
        <w:rPr>
          <w:lang w:val="uk-UA"/>
        </w:rPr>
        <w:t xml:space="preserve">ьної </w:t>
      </w:r>
      <w:r w:rsidRPr="00951952">
        <w:rPr>
          <w:lang w:val="uk-UA"/>
        </w:rPr>
        <w:t>освіти;</w:t>
      </w:r>
    </w:p>
    <w:p w:rsidR="00CC3B71" w:rsidRPr="00951952" w:rsidRDefault="00CC6F5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підвищувати свій загально</w:t>
      </w:r>
      <w:r w:rsidR="00CC3B71" w:rsidRPr="00951952">
        <w:rPr>
          <w:lang w:val="uk-UA"/>
        </w:rPr>
        <w:t>культурний рівень;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дотримуватись вимог законодавства, моральних, етичних норм, поважати честь і гідність інших учнів та працівників;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виконувати вимоги педагогічних та інших працівників навчального зак</w:t>
      </w:r>
      <w:r w:rsidR="00A96793" w:rsidRPr="00951952">
        <w:rPr>
          <w:lang w:val="uk-UA"/>
        </w:rPr>
        <w:t>ладу відповідно до ць</w:t>
      </w:r>
      <w:r w:rsidRPr="00951952">
        <w:rPr>
          <w:lang w:val="uk-UA"/>
        </w:rPr>
        <w:t>ого Статуту та правил внутрішнього трудового розпорядку;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дбайливо ставитись до державного, громадського і особистого майна, майна інших учасників навчально-виховного процесу;</w:t>
      </w:r>
    </w:p>
    <w:p w:rsidR="00D01912" w:rsidRPr="00951952" w:rsidRDefault="00D0191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відвідувати навчальний заклад у шкільній формі встановленого зразка; </w:t>
      </w:r>
    </w:p>
    <w:p w:rsidR="00E24CF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дотримуватись правил</w:t>
      </w:r>
      <w:r w:rsidR="00A96793" w:rsidRPr="00951952">
        <w:rPr>
          <w:lang w:val="uk-UA"/>
        </w:rPr>
        <w:t xml:space="preserve"> безпечної поведінки під ча</w:t>
      </w:r>
      <w:r w:rsidR="00854CF4" w:rsidRPr="00951952">
        <w:rPr>
          <w:lang w:val="uk-UA"/>
        </w:rPr>
        <w:t>с навчально-виховного процесу,</w:t>
      </w:r>
      <w:r w:rsidR="00A96793" w:rsidRPr="00951952">
        <w:rPr>
          <w:lang w:val="uk-UA"/>
        </w:rPr>
        <w:t xml:space="preserve"> проведення позакласних та позашкільних</w:t>
      </w:r>
      <w:r w:rsidRPr="00951952">
        <w:rPr>
          <w:lang w:val="uk-UA"/>
        </w:rPr>
        <w:t xml:space="preserve"> </w:t>
      </w:r>
      <w:r w:rsidR="00F255D6" w:rsidRPr="00951952">
        <w:rPr>
          <w:lang w:val="uk-UA"/>
        </w:rPr>
        <w:t>заходів</w:t>
      </w:r>
      <w:r w:rsidR="00A96793" w:rsidRPr="00951952">
        <w:rPr>
          <w:lang w:val="uk-UA"/>
        </w:rPr>
        <w:t>;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дотримуватися правил </w:t>
      </w:r>
      <w:r w:rsidR="00CC3B71" w:rsidRPr="00951952">
        <w:rPr>
          <w:lang w:val="uk-UA"/>
        </w:rPr>
        <w:t>особистої гігієни</w:t>
      </w:r>
      <w:r w:rsidR="00F255D6" w:rsidRPr="00951952">
        <w:rPr>
          <w:lang w:val="uk-UA"/>
        </w:rPr>
        <w:t xml:space="preserve">, </w:t>
      </w:r>
      <w:r w:rsidR="00D01912" w:rsidRPr="00951952">
        <w:rPr>
          <w:lang w:val="uk-UA"/>
        </w:rPr>
        <w:t xml:space="preserve">зовнішнього вигляду </w:t>
      </w:r>
      <w:r w:rsidR="009F0432" w:rsidRPr="00951952">
        <w:rPr>
          <w:lang w:val="uk-UA"/>
        </w:rPr>
        <w:t xml:space="preserve">відповідно до видів  </w:t>
      </w:r>
      <w:r w:rsidR="00F255D6" w:rsidRPr="00951952">
        <w:rPr>
          <w:lang w:val="uk-UA"/>
        </w:rPr>
        <w:t xml:space="preserve">діяльності в межах та поза межами навчального закладу.  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.5</w:t>
      </w:r>
      <w:r w:rsidR="00DB463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Учні навчального закладу залучаються за їх згодою та згодою</w:t>
      </w:r>
      <w:r w:rsidR="003A7BEE" w:rsidRPr="00951952">
        <w:rPr>
          <w:lang w:val="uk-UA"/>
        </w:rPr>
        <w:t xml:space="preserve"> батьків або осіб, які їх заміню</w:t>
      </w:r>
      <w:r w:rsidR="00CC3B71" w:rsidRPr="00951952">
        <w:rPr>
          <w:lang w:val="uk-UA"/>
        </w:rPr>
        <w:t xml:space="preserve">ють, до самообслуговування, різних видів суспільно </w:t>
      </w:r>
      <w:r w:rsidR="00A96793" w:rsidRPr="00951952">
        <w:rPr>
          <w:lang w:val="uk-UA"/>
        </w:rPr>
        <w:t>корисної праці</w:t>
      </w:r>
      <w:r w:rsidR="009F0432" w:rsidRPr="00951952">
        <w:rPr>
          <w:lang w:val="uk-UA"/>
        </w:rPr>
        <w:t xml:space="preserve">, що не заборонені чинним законодавством, </w:t>
      </w:r>
      <w:r w:rsidR="00CC3B71" w:rsidRPr="00951952">
        <w:rPr>
          <w:lang w:val="uk-UA"/>
        </w:rPr>
        <w:t xml:space="preserve"> з урахуванням віку, статі, фізичних можливостей.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.6</w:t>
      </w:r>
      <w:r w:rsidR="00DB463F" w:rsidRPr="00951952">
        <w:rPr>
          <w:lang w:val="uk-UA"/>
        </w:rPr>
        <w:t xml:space="preserve">. </w:t>
      </w:r>
      <w:r w:rsidR="00CC3B71" w:rsidRPr="00951952">
        <w:rPr>
          <w:lang w:val="uk-UA"/>
        </w:rPr>
        <w:t>Педагогічним працівником повинна бути особа з високими моральними якостями, яка має відповідну педагогічну освіту, належний рівень професійної підготовки, забезпечує результативність та якість своєї роботи, фізичний та психічний стан здоров’я якої дає змогу виконувати професійні обов’язки в навчальному закладі. До педагогічної діяльності в навчальному закладі не допускаються особи, яким вона заборонена за медичними показаннями, за вироком суду.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.7</w:t>
      </w:r>
      <w:r w:rsidR="00DB463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Призначення на посаду, звільнення з посади педагогічних та інших працівників </w:t>
      </w:r>
      <w:r w:rsidR="002B08B3" w:rsidRPr="00951952">
        <w:rPr>
          <w:lang w:val="uk-UA"/>
        </w:rPr>
        <w:t xml:space="preserve">навчального </w:t>
      </w:r>
      <w:r w:rsidR="00CC3B71" w:rsidRPr="00951952">
        <w:rPr>
          <w:lang w:val="uk-UA"/>
        </w:rPr>
        <w:t>закладу, інші трудові відносини регулюються законодавством про працю, Законом України «Про загальну середню освіту» та іншими законодавчими актами.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.8</w:t>
      </w:r>
      <w:r w:rsidR="00EF41E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Обсяг педагогічного навантаження вчителів визначається відповідно до законодавства керівником навчального закладу і з</w:t>
      </w:r>
      <w:r w:rsidR="003A7BEE" w:rsidRPr="00951952">
        <w:rPr>
          <w:lang w:val="uk-UA"/>
        </w:rPr>
        <w:t>атвер</w:t>
      </w:r>
      <w:r w:rsidR="005764AC" w:rsidRPr="00951952">
        <w:rPr>
          <w:lang w:val="uk-UA"/>
        </w:rPr>
        <w:t xml:space="preserve">джується Департаментом освіти та </w:t>
      </w:r>
      <w:r w:rsidR="003A7BEE" w:rsidRPr="00951952">
        <w:rPr>
          <w:lang w:val="uk-UA"/>
        </w:rPr>
        <w:t>науки</w:t>
      </w:r>
      <w:r w:rsidR="00700DE6" w:rsidRPr="00951952">
        <w:rPr>
          <w:lang w:val="uk-UA"/>
        </w:rPr>
        <w:t xml:space="preserve"> Х</w:t>
      </w:r>
      <w:r w:rsidR="005764AC" w:rsidRPr="00951952">
        <w:rPr>
          <w:lang w:val="uk-UA"/>
        </w:rPr>
        <w:t>мельницької міської ради</w:t>
      </w:r>
      <w:r w:rsidR="00CC3B71" w:rsidRPr="00951952">
        <w:rPr>
          <w:lang w:val="uk-UA"/>
        </w:rPr>
        <w:t>.</w:t>
      </w:r>
      <w:r w:rsidRPr="00951952">
        <w:rPr>
          <w:lang w:val="uk-UA"/>
        </w:rPr>
        <w:t xml:space="preserve"> </w:t>
      </w:r>
      <w:r w:rsidR="00CC3B71" w:rsidRPr="00951952">
        <w:rPr>
          <w:lang w:val="uk-UA"/>
        </w:rPr>
        <w:t xml:space="preserve">Обсяг педагогічного навантаження може бути меншим тарифної ставки (посадового окладу) </w:t>
      </w:r>
      <w:r w:rsidR="005764AC" w:rsidRPr="00951952">
        <w:rPr>
          <w:lang w:val="uk-UA"/>
        </w:rPr>
        <w:t xml:space="preserve">лише </w:t>
      </w:r>
      <w:r w:rsidR="00CC3B71" w:rsidRPr="00951952">
        <w:rPr>
          <w:lang w:val="uk-UA"/>
        </w:rPr>
        <w:t>за письмовою згодою педагогічного працівника.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Перерозподіл педагогічного навантаження протягом навчального року допускається лише в разі зміни кількості годин для вивчення окремих предметів, що передбачається </w:t>
      </w:r>
      <w:r w:rsidRPr="00951952">
        <w:rPr>
          <w:lang w:val="uk-UA"/>
        </w:rPr>
        <w:lastRenderedPageBreak/>
        <w:t xml:space="preserve">робочим навчальним планом, або за письмовою згодою педагогічного працівника з дотриманням вимог законодавства про працю. 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.9</w:t>
      </w:r>
      <w:r w:rsidR="00EF41E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Не допускається відволікання педагогічних працівників від виконання </w:t>
      </w:r>
      <w:r w:rsidRPr="00951952">
        <w:rPr>
          <w:lang w:val="uk-UA"/>
        </w:rPr>
        <w:t xml:space="preserve">ними </w:t>
      </w:r>
      <w:r w:rsidR="00CC3B71" w:rsidRPr="00951952">
        <w:rPr>
          <w:lang w:val="uk-UA"/>
        </w:rPr>
        <w:t>професійних обов’язків</w:t>
      </w:r>
      <w:r w:rsidR="00E24CF1" w:rsidRPr="00951952">
        <w:rPr>
          <w:lang w:val="uk-UA"/>
        </w:rPr>
        <w:t>,</w:t>
      </w:r>
      <w:r w:rsidR="00CC3B71" w:rsidRPr="00951952">
        <w:rPr>
          <w:lang w:val="uk-UA"/>
        </w:rPr>
        <w:t xml:space="preserve"> крім випадків, передбачених законодавством.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.10</w:t>
      </w:r>
      <w:r w:rsidR="00DB463F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Педагогічні працівники навчального закладу підлягають атестації відповідно до порядку, встановленого Міністерством освіти і науки України.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191FFE" w:rsidRPr="00951952">
        <w:rPr>
          <w:lang w:val="uk-UA"/>
        </w:rPr>
        <w:t>.11</w:t>
      </w:r>
      <w:r w:rsidR="00EF41EF" w:rsidRPr="00951952">
        <w:rPr>
          <w:lang w:val="uk-UA"/>
        </w:rPr>
        <w:t>.</w:t>
      </w:r>
      <w:r w:rsidR="00191FFE" w:rsidRPr="00951952">
        <w:rPr>
          <w:lang w:val="uk-UA"/>
        </w:rPr>
        <w:t xml:space="preserve"> Педагогічні працівник</w:t>
      </w:r>
      <w:r w:rsidR="00CC3B71" w:rsidRPr="00951952">
        <w:rPr>
          <w:lang w:val="uk-UA"/>
        </w:rPr>
        <w:t>и навчального закладу мають право:</w:t>
      </w:r>
    </w:p>
    <w:p w:rsidR="009F0432" w:rsidRPr="00951952" w:rsidRDefault="009F043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 захист професійної честі, гідності;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самостійно обирати форми, методи, способи навчальної роботи, не шкідливі для здоров’я учнів;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брати участь у роботі методичних об’єднань, нарад, зборів навчального закладу та інших органів самоврядування закладу, в заходах, пов’язаних з організацією навчально-виховної роботи;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обирати форми та здійснювати підвищення своєї кваліфікації;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навчатися у вищих навчальних закладах і закладах системи підготовки та підвищення кваліфікації педагогічних працівників;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проходити атестацію для здобуття відповідної кваліфікаційної категорії та отримувати її в разі успішного проходження атестації;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вносити керівництву навчаль</w:t>
      </w:r>
      <w:r w:rsidR="003A7BEE" w:rsidRPr="00951952">
        <w:rPr>
          <w:lang w:val="uk-UA"/>
        </w:rPr>
        <w:t xml:space="preserve">ного </w:t>
      </w:r>
      <w:r w:rsidR="009F0432" w:rsidRPr="00951952">
        <w:rPr>
          <w:lang w:val="uk-UA"/>
        </w:rPr>
        <w:t xml:space="preserve">закладу і Департаменту освіти та </w:t>
      </w:r>
      <w:r w:rsidR="003A7BEE" w:rsidRPr="00951952">
        <w:rPr>
          <w:lang w:val="uk-UA"/>
        </w:rPr>
        <w:t>науки</w:t>
      </w:r>
      <w:r w:rsidRPr="00951952">
        <w:rPr>
          <w:lang w:val="uk-UA"/>
        </w:rPr>
        <w:t xml:space="preserve"> </w:t>
      </w:r>
      <w:r w:rsidR="00A77893" w:rsidRPr="00951952">
        <w:rPr>
          <w:lang w:val="uk-UA"/>
        </w:rPr>
        <w:t xml:space="preserve">Хмельницької міської ради </w:t>
      </w:r>
      <w:r w:rsidRPr="00951952">
        <w:rPr>
          <w:lang w:val="uk-UA"/>
        </w:rPr>
        <w:t>пропозиції щодо поліпшення навчально-виховної роботи;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на соціальне і матеріальне забезпечення відповідно до законодавства;</w:t>
      </w:r>
    </w:p>
    <w:p w:rsidR="00CC3B71" w:rsidRPr="00951952" w:rsidRDefault="009F043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E42604" w:rsidRPr="00951952">
        <w:rPr>
          <w:lang w:val="uk-UA"/>
        </w:rPr>
        <w:t xml:space="preserve">на </w:t>
      </w:r>
      <w:r w:rsidR="00CC3B71" w:rsidRPr="00951952">
        <w:rPr>
          <w:lang w:val="uk-UA"/>
        </w:rPr>
        <w:t>об</w:t>
      </w:r>
      <w:r w:rsidR="003A7BEE" w:rsidRPr="00951952">
        <w:t>'</w:t>
      </w:r>
      <w:r w:rsidR="00E42604" w:rsidRPr="00951952">
        <w:rPr>
          <w:lang w:val="uk-UA"/>
        </w:rPr>
        <w:t>єднання у професійні спілки та  членство в інших об’єднаннях</w:t>
      </w:r>
      <w:r w:rsidR="00CC3B71" w:rsidRPr="00951952">
        <w:rPr>
          <w:lang w:val="uk-UA"/>
        </w:rPr>
        <w:t xml:space="preserve"> громадян, діяльність як</w:t>
      </w:r>
      <w:r w:rsidR="009F1781" w:rsidRPr="00951952">
        <w:rPr>
          <w:lang w:val="uk-UA"/>
        </w:rPr>
        <w:t>их не заборонена законодавством.</w:t>
      </w:r>
    </w:p>
    <w:p w:rsidR="00CC3B71" w:rsidRPr="00951952" w:rsidRDefault="00DB463F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.12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Педагогічні працівники зобов</w:t>
      </w:r>
      <w:r w:rsidR="00E50E8D" w:rsidRPr="00951952">
        <w:rPr>
          <w:lang w:val="uk-UA"/>
        </w:rPr>
        <w:t>’</w:t>
      </w:r>
      <w:r w:rsidR="00CC3B71" w:rsidRPr="00951952">
        <w:rPr>
          <w:lang w:val="uk-UA"/>
        </w:rPr>
        <w:t>язані: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CC3B71" w:rsidRPr="00951952">
        <w:rPr>
          <w:lang w:val="uk-UA"/>
        </w:rPr>
        <w:t>забезпечувати належний рівень викладання навчальних дисциплін відповідно до навчальних програм з дотриманням вимог Державно</w:t>
      </w:r>
      <w:r w:rsidRPr="00951952">
        <w:rPr>
          <w:lang w:val="uk-UA"/>
        </w:rPr>
        <w:t>го стандарту початкової загальної</w:t>
      </w:r>
      <w:r w:rsidR="00CC3B71" w:rsidRPr="00951952">
        <w:rPr>
          <w:lang w:val="uk-UA"/>
        </w:rPr>
        <w:t xml:space="preserve"> освіти;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CC3B71" w:rsidRPr="00951952">
        <w:rPr>
          <w:lang w:val="uk-UA"/>
        </w:rPr>
        <w:t>контролювати рівень навчальних досягнень учнів;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CC3B71" w:rsidRPr="00951952">
        <w:rPr>
          <w:lang w:val="uk-UA"/>
        </w:rPr>
        <w:t>нести відповідальність за відповідність оцінювання навчальних досягнень учнів кр</w:t>
      </w:r>
      <w:r w:rsidR="004D6346" w:rsidRPr="00951952">
        <w:rPr>
          <w:lang w:val="uk-UA"/>
        </w:rPr>
        <w:t>итеріям оцінювання, затверджених</w:t>
      </w:r>
      <w:r w:rsidR="00CC3B71" w:rsidRPr="00951952">
        <w:rPr>
          <w:lang w:val="uk-UA"/>
        </w:rPr>
        <w:t xml:space="preserve"> Міністерством освіти і науки України, доводити результати навчальних досягнень</w:t>
      </w:r>
      <w:r w:rsidRPr="00951952">
        <w:rPr>
          <w:lang w:val="uk-UA"/>
        </w:rPr>
        <w:t xml:space="preserve"> учнів до відома дітей, батьків або</w:t>
      </w:r>
      <w:r w:rsidR="00CC3B71" w:rsidRPr="00951952">
        <w:rPr>
          <w:lang w:val="uk-UA"/>
        </w:rPr>
        <w:t xml:space="preserve"> осі</w:t>
      </w:r>
      <w:r w:rsidR="00EF2454" w:rsidRPr="00951952">
        <w:rPr>
          <w:lang w:val="uk-UA"/>
        </w:rPr>
        <w:t>б, що їх замінюють, адміністрації</w:t>
      </w:r>
      <w:r w:rsidR="00E1113C" w:rsidRPr="00951952">
        <w:rPr>
          <w:lang w:val="uk-UA"/>
        </w:rPr>
        <w:t xml:space="preserve"> н</w:t>
      </w:r>
      <w:r w:rsidR="00CC3B71" w:rsidRPr="00951952">
        <w:rPr>
          <w:lang w:val="uk-UA"/>
        </w:rPr>
        <w:t>авчального закладу;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CC3B71" w:rsidRPr="00951952">
        <w:rPr>
          <w:lang w:val="uk-UA"/>
        </w:rPr>
        <w:t>сп</w:t>
      </w:r>
      <w:r w:rsidR="00E1113C" w:rsidRPr="00951952">
        <w:rPr>
          <w:lang w:val="uk-UA"/>
        </w:rPr>
        <w:t>р</w:t>
      </w:r>
      <w:r w:rsidR="00CC3B71" w:rsidRPr="00951952">
        <w:rPr>
          <w:lang w:val="uk-UA"/>
        </w:rPr>
        <w:t>ияти розвитку інтересів, нахилів та здібностей учнів, а також збереженню їх  здоров’я;</w:t>
      </w:r>
    </w:p>
    <w:p w:rsidR="00CC3B71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CC3B71" w:rsidRPr="00951952">
        <w:rPr>
          <w:lang w:val="uk-UA"/>
        </w:rPr>
        <w:t xml:space="preserve">виховувати повагу до державної символіки, </w:t>
      </w:r>
      <w:r w:rsidR="004D6346" w:rsidRPr="00951952">
        <w:rPr>
          <w:lang w:val="uk-UA"/>
        </w:rPr>
        <w:t xml:space="preserve">мови, </w:t>
      </w:r>
      <w:r w:rsidR="00CC3B71" w:rsidRPr="00951952">
        <w:rPr>
          <w:lang w:val="uk-UA"/>
        </w:rPr>
        <w:t>принципів загальнолюдської моралі;</w:t>
      </w:r>
    </w:p>
    <w:p w:rsidR="00E67508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 захищати учнів від будь-яких форм фізичного або психічного насильства, запобігати шкідливим звичкам;</w:t>
      </w:r>
    </w:p>
    <w:p w:rsidR="003A7BEE" w:rsidRPr="00951952" w:rsidRDefault="00A9679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</w:t>
      </w:r>
      <w:r w:rsidR="00EF2454" w:rsidRPr="00951952">
        <w:rPr>
          <w:lang w:val="uk-UA"/>
        </w:rPr>
        <w:t>виконувати цей</w:t>
      </w:r>
      <w:r w:rsidR="00CC3B71" w:rsidRPr="00951952">
        <w:rPr>
          <w:lang w:val="uk-UA"/>
        </w:rPr>
        <w:t xml:space="preserve"> Статут, правила внутрішнього трудового розпорядку, умови трудового договору (контракту);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брати участь у роботі педагогічної ради;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виховувати в учнів шаноб</w:t>
      </w:r>
      <w:r w:rsidR="009F0432" w:rsidRPr="00951952">
        <w:rPr>
          <w:lang w:val="uk-UA"/>
        </w:rPr>
        <w:t xml:space="preserve">ливе ставлення до батьків, жінки, старших за віком, народних традицій та звичаїв, </w:t>
      </w:r>
      <w:r w:rsidR="00E67508" w:rsidRPr="00951952">
        <w:rPr>
          <w:lang w:val="uk-UA"/>
        </w:rPr>
        <w:t>духовних та культурних надбань нараду України</w:t>
      </w:r>
      <w:r w:rsidR="00CC3B71" w:rsidRPr="00951952">
        <w:rPr>
          <w:lang w:val="uk-UA"/>
        </w:rPr>
        <w:t>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E1113C" w:rsidRPr="00951952">
        <w:rPr>
          <w:lang w:val="uk-UA"/>
        </w:rPr>
        <w:t>гот</w:t>
      </w:r>
      <w:r w:rsidR="00CC3B71" w:rsidRPr="00951952">
        <w:rPr>
          <w:lang w:val="uk-UA"/>
        </w:rPr>
        <w:t>увати учнів до самостійного життя з дотриманням принципів взаєморозуміння, злагоди між народами, етнічними, національними, релігійними групами;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 xml:space="preserve">- </w:t>
      </w:r>
      <w:r w:rsidR="00CC3B71" w:rsidRPr="00951952">
        <w:rPr>
          <w:lang w:val="uk-UA"/>
        </w:rPr>
        <w:t>дотримуватись педагогічної етики, моралі, поважати особисту гідність учнів та їх батьків;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постійно підвищувати свій професійний рівень, педагогічну майстерніст</w:t>
      </w:r>
      <w:r w:rsidR="00EF2454" w:rsidRPr="00951952">
        <w:rPr>
          <w:lang w:val="uk-UA"/>
        </w:rPr>
        <w:t>ь, рівень загальної і громадянської</w:t>
      </w:r>
      <w:r w:rsidR="00CC3B71" w:rsidRPr="00951952">
        <w:rPr>
          <w:lang w:val="uk-UA"/>
        </w:rPr>
        <w:t xml:space="preserve"> культури;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виконувати накази і розпорядження керівника навчал</w:t>
      </w:r>
      <w:r w:rsidRPr="00951952">
        <w:rPr>
          <w:lang w:val="uk-UA"/>
        </w:rPr>
        <w:t>ьног</w:t>
      </w:r>
      <w:r w:rsidR="00E67508" w:rsidRPr="00951952">
        <w:rPr>
          <w:lang w:val="uk-UA"/>
        </w:rPr>
        <w:t>о закладу, Департаменту освіти та</w:t>
      </w:r>
      <w:r w:rsidRPr="00951952">
        <w:rPr>
          <w:lang w:val="uk-UA"/>
        </w:rPr>
        <w:t xml:space="preserve"> науки</w:t>
      </w:r>
      <w:r w:rsidR="00A77893" w:rsidRPr="00951952">
        <w:rPr>
          <w:lang w:val="uk-UA"/>
        </w:rPr>
        <w:t xml:space="preserve"> Хмельницької міської ради</w:t>
      </w:r>
      <w:r w:rsidR="00CC3B71" w:rsidRPr="00951952">
        <w:rPr>
          <w:lang w:val="uk-UA"/>
        </w:rPr>
        <w:t>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вести відповідну документацію.</w:t>
      </w:r>
    </w:p>
    <w:p w:rsidR="00CC3B71" w:rsidRPr="00951952" w:rsidRDefault="00DB463F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.13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Педагогічні працівники, </w:t>
      </w:r>
      <w:r w:rsidR="00EF2454" w:rsidRPr="00951952">
        <w:rPr>
          <w:lang w:val="uk-UA"/>
        </w:rPr>
        <w:t>які систематично порушують цей</w:t>
      </w:r>
      <w:r w:rsidR="00CC3B71" w:rsidRPr="00951952">
        <w:rPr>
          <w:lang w:val="uk-UA"/>
        </w:rPr>
        <w:t xml:space="preserve"> Статут, правила внутрішнього трудового розпорядку навчального закладу, не виконують посадові обов’язки, умови трудового договору (контракту) або за результатами атестації не відповідають займаній посаді, звільняються з роботи згідно </w:t>
      </w:r>
      <w:r w:rsidR="00EF2454" w:rsidRPr="00951952">
        <w:rPr>
          <w:lang w:val="uk-UA"/>
        </w:rPr>
        <w:t>з чинним законодавством</w:t>
      </w:r>
      <w:r w:rsidR="00CC3B71" w:rsidRPr="00951952">
        <w:rPr>
          <w:lang w:val="uk-UA"/>
        </w:rPr>
        <w:t>.</w:t>
      </w:r>
    </w:p>
    <w:p w:rsidR="00CC3B71" w:rsidRPr="00951952" w:rsidRDefault="004D634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EF2454" w:rsidRPr="00951952">
        <w:rPr>
          <w:lang w:val="uk-UA"/>
        </w:rPr>
        <w:t>.14</w:t>
      </w:r>
      <w:r w:rsidR="00DB463F" w:rsidRPr="00951952">
        <w:rPr>
          <w:lang w:val="uk-UA"/>
        </w:rPr>
        <w:t>.</w:t>
      </w:r>
      <w:r w:rsidR="00EF2454" w:rsidRPr="00951952">
        <w:rPr>
          <w:lang w:val="uk-UA"/>
        </w:rPr>
        <w:t xml:space="preserve"> Батьки учнів або </w:t>
      </w:r>
      <w:r w:rsidR="00CC3B71" w:rsidRPr="00951952">
        <w:rPr>
          <w:lang w:val="uk-UA"/>
        </w:rPr>
        <w:t>особи, які їх замінюють, мають право: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</w:t>
      </w:r>
      <w:r w:rsidR="003A7BEE" w:rsidRPr="00951952">
        <w:rPr>
          <w:lang w:val="uk-UA"/>
        </w:rPr>
        <w:t xml:space="preserve"> обирати навчальний заклад і форми навчання та</w:t>
      </w:r>
      <w:r w:rsidRPr="00951952">
        <w:rPr>
          <w:lang w:val="uk-UA"/>
        </w:rPr>
        <w:t xml:space="preserve"> виховання дітей;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створювати батьківські громадські організації та брати участь в їх діяльності, обирати і бути обраними до батьківських комітетів та органів громадського самоврядування;</w:t>
      </w:r>
    </w:p>
    <w:p w:rsidR="00CC3B71" w:rsidRPr="00951952" w:rsidRDefault="003A7BEE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звертатися</w:t>
      </w:r>
      <w:r w:rsidR="00CC3B71" w:rsidRPr="00951952">
        <w:rPr>
          <w:lang w:val="uk-UA"/>
        </w:rPr>
        <w:t xml:space="preserve"> до </w:t>
      </w:r>
      <w:r w:rsidR="00EF2454" w:rsidRPr="00951952">
        <w:rPr>
          <w:lang w:val="uk-UA"/>
        </w:rPr>
        <w:t>керівника навчал</w:t>
      </w:r>
      <w:r w:rsidRPr="00951952">
        <w:rPr>
          <w:lang w:val="uk-UA"/>
        </w:rPr>
        <w:t>ьного закладу, Департаменту осв</w:t>
      </w:r>
      <w:r w:rsidR="00E67508" w:rsidRPr="00951952">
        <w:rPr>
          <w:lang w:val="uk-UA"/>
        </w:rPr>
        <w:t>іти та</w:t>
      </w:r>
      <w:r w:rsidRPr="00951952">
        <w:rPr>
          <w:lang w:val="uk-UA"/>
        </w:rPr>
        <w:t xml:space="preserve"> науки</w:t>
      </w:r>
      <w:r w:rsidR="00A77893" w:rsidRPr="00951952">
        <w:rPr>
          <w:lang w:val="uk-UA"/>
        </w:rPr>
        <w:t xml:space="preserve"> Хмельницької міської ради</w:t>
      </w:r>
      <w:r w:rsidR="00EF2454" w:rsidRPr="00951952">
        <w:rPr>
          <w:lang w:val="uk-UA"/>
        </w:rPr>
        <w:t>,</w:t>
      </w:r>
      <w:r w:rsidR="00E67508" w:rsidRPr="00951952">
        <w:rPr>
          <w:lang w:val="uk-UA"/>
        </w:rPr>
        <w:t xml:space="preserve"> </w:t>
      </w:r>
      <w:r w:rsidR="00CC3B71" w:rsidRPr="00951952">
        <w:rPr>
          <w:lang w:val="uk-UA"/>
        </w:rPr>
        <w:t xml:space="preserve"> органів громадського самоврядування з питань навчання та виховання дітей;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приймати рішення про участь дитини в науковій, спортивній, тру</w:t>
      </w:r>
      <w:r w:rsidR="00EF2454" w:rsidRPr="00951952">
        <w:rPr>
          <w:lang w:val="uk-UA"/>
        </w:rPr>
        <w:t>довій, пошуковій та інших видах</w:t>
      </w:r>
      <w:r w:rsidRPr="00951952">
        <w:rPr>
          <w:lang w:val="uk-UA"/>
        </w:rPr>
        <w:t xml:space="preserve"> діяльності навчального закладу;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брати участь у заходах, спрямованих на поліпшення організації навчально-виховного процесу та зміцнення матеріально-технічної бази </w:t>
      </w:r>
      <w:r w:rsidR="00CC5B00" w:rsidRPr="00951952">
        <w:rPr>
          <w:lang w:val="uk-UA"/>
        </w:rPr>
        <w:t xml:space="preserve">навчального </w:t>
      </w:r>
      <w:r w:rsidRPr="00951952">
        <w:rPr>
          <w:lang w:val="uk-UA"/>
        </w:rPr>
        <w:t>закладу;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на захист законних інтересів дітей в органах громадського самоврядування </w:t>
      </w:r>
      <w:r w:rsidR="00CC5B00" w:rsidRPr="00951952">
        <w:rPr>
          <w:lang w:val="uk-UA"/>
        </w:rPr>
        <w:t xml:space="preserve">навчального </w:t>
      </w:r>
      <w:r w:rsidRPr="00951952">
        <w:rPr>
          <w:lang w:val="uk-UA"/>
        </w:rPr>
        <w:t xml:space="preserve">закладу та </w:t>
      </w:r>
      <w:r w:rsidR="00EF2454" w:rsidRPr="00951952">
        <w:rPr>
          <w:lang w:val="uk-UA"/>
        </w:rPr>
        <w:t>у відповідних державних</w:t>
      </w:r>
      <w:r w:rsidRPr="00951952">
        <w:rPr>
          <w:lang w:val="uk-UA"/>
        </w:rPr>
        <w:t xml:space="preserve"> органах.</w:t>
      </w:r>
    </w:p>
    <w:p w:rsidR="00CC3B71" w:rsidRPr="00951952" w:rsidRDefault="008C639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</w:t>
      </w:r>
      <w:r w:rsidR="00EF2454" w:rsidRPr="00951952">
        <w:rPr>
          <w:lang w:val="uk-UA"/>
        </w:rPr>
        <w:t>5</w:t>
      </w:r>
      <w:r w:rsidR="00DB463F" w:rsidRPr="00951952">
        <w:rPr>
          <w:lang w:val="uk-UA"/>
        </w:rPr>
        <w:t>.</w:t>
      </w:r>
      <w:r w:rsidR="003A7BEE" w:rsidRPr="00951952">
        <w:rPr>
          <w:lang w:val="uk-UA"/>
        </w:rPr>
        <w:t xml:space="preserve"> Батьки або</w:t>
      </w:r>
      <w:r w:rsidR="00EF2454" w:rsidRPr="00951952">
        <w:rPr>
          <w:lang w:val="uk-UA"/>
        </w:rPr>
        <w:t xml:space="preserve"> особи, які їх заміню</w:t>
      </w:r>
      <w:r w:rsidR="00CC3B71" w:rsidRPr="00951952">
        <w:rPr>
          <w:lang w:val="uk-UA"/>
        </w:rPr>
        <w:t>ють, є відповіда</w:t>
      </w:r>
      <w:r w:rsidR="00EF2454" w:rsidRPr="00951952">
        <w:rPr>
          <w:lang w:val="uk-UA"/>
        </w:rPr>
        <w:t>льними за здобуття дітьми початкової</w:t>
      </w:r>
      <w:r w:rsidRPr="00951952">
        <w:rPr>
          <w:lang w:val="uk-UA"/>
        </w:rPr>
        <w:t xml:space="preserve"> загальної </w:t>
      </w:r>
      <w:r w:rsidR="00CC3B71" w:rsidRPr="00951952">
        <w:rPr>
          <w:lang w:val="uk-UA"/>
        </w:rPr>
        <w:t>освіти, їх виховання і зобов’язані:</w:t>
      </w:r>
    </w:p>
    <w:p w:rsidR="00CC3B71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створювати у</w:t>
      </w:r>
      <w:r w:rsidR="00EF2454" w:rsidRPr="00951952">
        <w:rPr>
          <w:lang w:val="uk-UA"/>
        </w:rPr>
        <w:t>мови для здобуття дитиною початкової</w:t>
      </w:r>
      <w:r w:rsidR="008C6395" w:rsidRPr="00951952">
        <w:rPr>
          <w:lang w:val="uk-UA"/>
        </w:rPr>
        <w:t xml:space="preserve"> </w:t>
      </w:r>
      <w:r w:rsidR="00CC3B71" w:rsidRPr="00951952">
        <w:rPr>
          <w:lang w:val="uk-UA"/>
        </w:rPr>
        <w:t>освіти за будь-якою формою навчання;</w:t>
      </w:r>
    </w:p>
    <w:p w:rsidR="00F255D6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забезпечувати дотримання дітьми вимог Статуту навчального закладу;</w:t>
      </w:r>
    </w:p>
    <w:p w:rsidR="00CC3B71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DB0083" w:rsidRPr="00951952">
        <w:rPr>
          <w:lang w:val="uk-UA"/>
        </w:rPr>
        <w:t>поважати честь і</w:t>
      </w:r>
      <w:r w:rsidR="00CC3B71" w:rsidRPr="00951952">
        <w:rPr>
          <w:lang w:val="uk-UA"/>
        </w:rPr>
        <w:t xml:space="preserve"> гідність дитини та працівників навчального закладу;</w:t>
      </w:r>
    </w:p>
    <w:p w:rsidR="00CC3B71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постійно дбати про фізичне здоров’я, психічний стан дітей, створювати належні умови для розвитку їх природних здібностей;</w:t>
      </w:r>
    </w:p>
    <w:p w:rsidR="00CC3B71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</w:t>
      </w:r>
      <w:r w:rsidR="00CC3B71" w:rsidRPr="00951952">
        <w:rPr>
          <w:lang w:val="uk-UA"/>
        </w:rPr>
        <w:t>виховувати працелюбність, почуття доброти, милосердя, шанобливе ставлення до В</w:t>
      </w:r>
      <w:r w:rsidR="00EF2454" w:rsidRPr="00951952">
        <w:rPr>
          <w:lang w:val="uk-UA"/>
        </w:rPr>
        <w:t xml:space="preserve">ітчизни, сім’ї, державної </w:t>
      </w:r>
      <w:r w:rsidR="00CC3B71" w:rsidRPr="00951952">
        <w:rPr>
          <w:lang w:val="uk-UA"/>
        </w:rPr>
        <w:t>мов</w:t>
      </w:r>
      <w:r w:rsidR="00EF2454" w:rsidRPr="00951952">
        <w:rPr>
          <w:lang w:val="uk-UA"/>
        </w:rPr>
        <w:t>и</w:t>
      </w:r>
      <w:r w:rsidR="00CC3B71" w:rsidRPr="00951952">
        <w:rPr>
          <w:lang w:val="uk-UA"/>
        </w:rPr>
        <w:t>; повагу до національної історії, культури, цінностей інших народів;</w:t>
      </w:r>
    </w:p>
    <w:p w:rsidR="00CC3B71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-  </w:t>
      </w:r>
      <w:r w:rsidR="00CC3B71" w:rsidRPr="00951952">
        <w:rPr>
          <w:lang w:val="uk-UA"/>
        </w:rPr>
        <w:t>виховувати у дітей повагу до законів, прав, основних свобод людини.</w:t>
      </w:r>
    </w:p>
    <w:p w:rsidR="00CC3B71" w:rsidRPr="00951952" w:rsidRDefault="008C639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</w:t>
      </w:r>
      <w:r w:rsidR="00CC3B71" w:rsidRPr="00951952">
        <w:rPr>
          <w:lang w:val="uk-UA"/>
        </w:rPr>
        <w:t>.1</w:t>
      </w:r>
      <w:r w:rsidR="00EF2454" w:rsidRPr="00951952">
        <w:rPr>
          <w:lang w:val="uk-UA"/>
        </w:rPr>
        <w:t>6</w:t>
      </w:r>
      <w:r w:rsidR="00DB463F" w:rsidRPr="00951952">
        <w:rPr>
          <w:lang w:val="uk-UA"/>
        </w:rPr>
        <w:t>.</w:t>
      </w:r>
      <w:r w:rsidR="00EF2454" w:rsidRPr="00951952">
        <w:rPr>
          <w:lang w:val="uk-UA"/>
        </w:rPr>
        <w:t xml:space="preserve"> У разі невиконання батьками або</w:t>
      </w:r>
      <w:r w:rsidR="00CC3B71" w:rsidRPr="00951952">
        <w:rPr>
          <w:lang w:val="uk-UA"/>
        </w:rPr>
        <w:t xml:space="preserve"> особами, які їх замінюють, обов’язків, передбачених законодавством, навчальний заклад може порушувати в установленому порядку клопотання про відповідал</w:t>
      </w:r>
      <w:r w:rsidR="00EF2454" w:rsidRPr="00951952">
        <w:rPr>
          <w:lang w:val="uk-UA"/>
        </w:rPr>
        <w:t>ьність таких осіб згідно з чинним законод</w:t>
      </w:r>
      <w:r w:rsidR="00DB0083" w:rsidRPr="00951952">
        <w:rPr>
          <w:lang w:val="uk-UA"/>
        </w:rPr>
        <w:t>авством.</w:t>
      </w:r>
    </w:p>
    <w:p w:rsidR="00E67508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3.17. Представники громадськості мають право:</w:t>
      </w:r>
    </w:p>
    <w:p w:rsidR="00E67508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обирати і бути обраним до органів громадського самоврядування в навчальному закладі;</w:t>
      </w:r>
    </w:p>
    <w:p w:rsidR="00E67508" w:rsidRPr="00951952" w:rsidRDefault="00E6750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 керувати учнівськими об</w:t>
      </w:r>
      <w:r w:rsidRPr="00951952">
        <w:t>’</w:t>
      </w:r>
      <w:r w:rsidRPr="00951952">
        <w:rPr>
          <w:lang w:val="uk-UA"/>
        </w:rPr>
        <w:t>єднаннями за інтересами і гуртками, секціями;</w:t>
      </w:r>
    </w:p>
    <w:p w:rsidR="000720FA" w:rsidRPr="00951952" w:rsidRDefault="000720F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 сприяти покращенню матеріально-технічної бази навчального закладу;</w:t>
      </w:r>
    </w:p>
    <w:p w:rsidR="000720FA" w:rsidRPr="00951952" w:rsidRDefault="000720F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>- проводити консультації для педагогічних працівників.</w:t>
      </w:r>
    </w:p>
    <w:p w:rsidR="000720FA" w:rsidRPr="00951952" w:rsidRDefault="000720F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3.18. Представники громадськості зобов’язані: </w:t>
      </w:r>
    </w:p>
    <w:p w:rsidR="000720FA" w:rsidRPr="00951952" w:rsidRDefault="000720FA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- дотримуватися статуту навчального закладу, виконувати накази та розпорядження керівника навчального закладу, рішення органів громадського самоврядування, захищати учнів від різних форм насильства, пропагувати здоровий спосіб життя.</w:t>
      </w:r>
    </w:p>
    <w:p w:rsidR="004E7517" w:rsidRPr="00951952" w:rsidRDefault="00DB0083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t> </w:t>
      </w:r>
    </w:p>
    <w:p w:rsidR="00CC3B71" w:rsidRPr="00951952" w:rsidRDefault="00B04B1E" w:rsidP="00670767">
      <w:pPr>
        <w:pStyle w:val="a3"/>
        <w:spacing w:before="0" w:beforeAutospacing="0" w:after="0" w:line="276" w:lineRule="auto"/>
        <w:ind w:left="0" w:right="-2"/>
        <w:jc w:val="center"/>
        <w:rPr>
          <w:b/>
          <w:bCs/>
          <w:lang w:val="uk-UA"/>
        </w:rPr>
      </w:pPr>
      <w:r w:rsidRPr="00951952">
        <w:rPr>
          <w:b/>
          <w:bCs/>
          <w:lang w:val="uk-UA"/>
        </w:rPr>
        <w:t>І</w:t>
      </w:r>
      <w:r w:rsidR="00CC3B71" w:rsidRPr="00951952">
        <w:rPr>
          <w:b/>
          <w:bCs/>
          <w:lang w:val="en-US"/>
        </w:rPr>
        <w:t>V</w:t>
      </w:r>
      <w:r w:rsidR="00CC3B71" w:rsidRPr="00951952">
        <w:rPr>
          <w:b/>
          <w:bCs/>
          <w:lang w:val="uk-UA"/>
        </w:rPr>
        <w:t xml:space="preserve">. Управління </w:t>
      </w:r>
      <w:r w:rsidR="00CC5B00" w:rsidRPr="00951952">
        <w:rPr>
          <w:b/>
          <w:bCs/>
          <w:lang w:val="uk-UA"/>
        </w:rPr>
        <w:t xml:space="preserve">навчальним </w:t>
      </w:r>
      <w:r w:rsidR="00CC3B71" w:rsidRPr="00951952">
        <w:rPr>
          <w:b/>
          <w:bCs/>
          <w:lang w:val="uk-UA"/>
        </w:rPr>
        <w:t>закладом</w:t>
      </w:r>
    </w:p>
    <w:p w:rsidR="00A039C8" w:rsidRPr="00951952" w:rsidRDefault="00A039C8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</w:p>
    <w:p w:rsidR="001D50B0" w:rsidRPr="00951952" w:rsidRDefault="008C6395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4.1</w:t>
      </w:r>
      <w:r w:rsidR="00DB463F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1D50B0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Управління навчальним закладом здійснюється його засновником - Хмельницькою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міською радою та Департаментом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</w:t>
      </w:r>
      <w:r w:rsidR="000720FA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науки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Хмельницької міської ради.</w:t>
      </w:r>
    </w:p>
    <w:p w:rsidR="001D50B0" w:rsidRPr="00951952" w:rsidRDefault="00A30EEE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4.1.1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Безпосереднє керівництво навчальним закладом здійснює його директор. Директором 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може бути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громадянин України, який має вищу педагогічну освіту на рівні спеціаліста або магістра, стаж педагогічної роботи не менш як 3 роки.</w:t>
      </w:r>
    </w:p>
    <w:p w:rsidR="001D50B0" w:rsidRPr="00951952" w:rsidRDefault="00A30EEE" w:rsidP="00670767">
      <w:pPr>
        <w:shd w:val="clear" w:color="auto" w:fill="FFFFFF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4.1.2</w:t>
      </w:r>
      <w:r w:rsidR="00DB463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A577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Директор навчального закладу та його заступники призначаються і звільняються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посади Департаментом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освіти </w:t>
      </w:r>
      <w:r w:rsidR="000720FA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науки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Хмельницької міської ради. Призначення та звільнення заступників директора здійснюється за поданням директора з дотриманням чинного законодавства.</w:t>
      </w:r>
    </w:p>
    <w:p w:rsidR="00A30EEE" w:rsidRPr="00951952" w:rsidRDefault="00DB463F" w:rsidP="0067076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4.1.3.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закладу:</w:t>
      </w:r>
    </w:p>
    <w:p w:rsidR="00A30EEE" w:rsidRPr="00951952" w:rsidRDefault="00EF41EF" w:rsidP="00670767">
      <w:pPr>
        <w:pStyle w:val="aa"/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здійснює керівництво педагогічним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олективом, забезпечує раціональний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добір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розстановку кадрів, створює необхідні умови для підвищення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фахового і кваліфікаційного рівня працівників;</w:t>
      </w:r>
    </w:p>
    <w:p w:rsidR="00A30EEE" w:rsidRPr="00951952" w:rsidRDefault="00A30EEE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організовує навчально-виховний процес;</w:t>
      </w:r>
    </w:p>
    <w:p w:rsidR="00A30EEE" w:rsidRPr="00951952" w:rsidRDefault="00EF41EF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забезпечує контроль за виконанням навчальних планів і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</w:t>
      </w:r>
      <w:r w:rsidR="0027767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рівнем досягнень учнів у навчанні;</w:t>
      </w:r>
    </w:p>
    <w:p w:rsidR="00A30EEE" w:rsidRPr="00951952" w:rsidRDefault="00A30EEE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відповідає за якість і ефективність роботи педагогічного колективу;</w:t>
      </w:r>
    </w:p>
    <w:p w:rsidR="00A30EEE" w:rsidRPr="00951952" w:rsidRDefault="00A30EEE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A30EEE" w:rsidRPr="00951952" w:rsidRDefault="00EF41EF" w:rsidP="00670767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забезпечує дотримання вимог охорони дитинства,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санітарно-гігієнічних та протипожежних норм, техніки безпеки;</w:t>
      </w:r>
    </w:p>
    <w:p w:rsidR="00A30EEE" w:rsidRPr="00951952" w:rsidRDefault="00EF41EF" w:rsidP="00670767">
      <w:pPr>
        <w:widowControl w:val="0"/>
        <w:numPr>
          <w:ilvl w:val="0"/>
          <w:numId w:val="1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підтримує ініціативу щодо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вдоскон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алення системи навчання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виховання, заохочення творчих пошуків, дослідно-експериментальної роботи педагогів;</w:t>
      </w:r>
    </w:p>
    <w:p w:rsidR="00A30EEE" w:rsidRPr="00951952" w:rsidRDefault="00A30EEE" w:rsidP="00670767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забезпечує права учнів на захист їх від будь-яких форм фізичного або психічного насильства;</w:t>
      </w:r>
    </w:p>
    <w:p w:rsidR="00A30EEE" w:rsidRPr="00951952" w:rsidRDefault="00EF41EF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призначає класних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керівників, вихователів, керівників гуртків.</w:t>
      </w:r>
    </w:p>
    <w:p w:rsidR="00A30EEE" w:rsidRPr="00951952" w:rsidRDefault="00A30EEE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контролює організацію харчування і медичного обслуговування учнів;</w:t>
      </w:r>
    </w:p>
    <w:p w:rsidR="00A30EEE" w:rsidRPr="00951952" w:rsidRDefault="00EF41EF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здійснює контроль за проходженням 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працівниками у встановлені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терміни обов'язкових медичних оглядів і несе за це відповідальність;</w:t>
      </w:r>
    </w:p>
    <w:p w:rsidR="00A30EEE" w:rsidRPr="00951952" w:rsidRDefault="00A30EEE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розпоряджається в установленому порядку коштами</w:t>
      </w:r>
      <w:r w:rsidR="0027767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навчального закладу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30EEE" w:rsidRPr="00951952" w:rsidRDefault="00A30EEE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видає у межах своєї компетенції накази та розпорядження і контролює їх виконання;</w:t>
      </w:r>
    </w:p>
    <w:p w:rsidR="00A30EEE" w:rsidRPr="00951952" w:rsidRDefault="00D8562F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 погодженням із профспілковим комітетом затверджує правила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внутрішнього розпорядку, посадові обов'язки працівників навчального закладу;</w:t>
      </w:r>
    </w:p>
    <w:p w:rsidR="00A30EEE" w:rsidRPr="00951952" w:rsidRDefault="00D8562F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створює умови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ля творчого зростання педагогічних працівників, 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пошуку та застосування ними ефективних форм і методів навчання та виховання;</w:t>
      </w:r>
    </w:p>
    <w:p w:rsidR="00A30EEE" w:rsidRPr="00951952" w:rsidRDefault="00A30EEE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несе відповідальність за свою діяльність перед учнями, батьками, педагогічними працівниками, загальними зборами та засновником.</w:t>
      </w:r>
    </w:p>
    <w:p w:rsidR="001D50B0" w:rsidRPr="00951952" w:rsidRDefault="001D50B0" w:rsidP="00670767">
      <w:pPr>
        <w:shd w:val="clear" w:color="auto" w:fill="FFFFFF"/>
        <w:tabs>
          <w:tab w:val="left" w:pos="709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4.2.</w:t>
      </w:r>
      <w:r w:rsidR="00E24CF1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Вищим органом громадського самоврядування навчального закладу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освіти є загальні збори колективу, що скликаються не менше одного разу на рік.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Делегати загальних зборів з правом вирішального голосу обираються від  категорій: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працівників навчального закладу - зборами трудового колективу;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батьків, представників громадськості - класними батьківськими зборами.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Кожна категорія обирає однакову кількість делегатів.  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Термін їх повноважень становить один рік.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Загальні збори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Право скликати збори мають голова ради навчального закладу, учасники зборів, якщо за це висловилось не менше третини їх загальної кількості, директор навчального закладу, засновник.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Загальні збори:</w:t>
      </w:r>
    </w:p>
    <w:p w:rsidR="001D50B0" w:rsidRPr="00951952" w:rsidRDefault="00D8562F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обирають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аду навчального закладу, її голову, 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встановлюють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термін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їх повноважень;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заслуховують звіт директора і голови ради навчального закладу;</w:t>
      </w:r>
    </w:p>
    <w:p w:rsidR="001D50B0" w:rsidRPr="00951952" w:rsidRDefault="00DB0083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розглядають питання навчально-виховної, методичної і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фінансово-господарської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діяльності навчального закладу;</w:t>
      </w:r>
    </w:p>
    <w:p w:rsidR="001D50B0" w:rsidRPr="00951952" w:rsidRDefault="00DB0083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затверджують основні напрями вдосконалення навчально-виховного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процесу,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розглядають інші найважливіші напрями діяльності навчального закладу;</w:t>
      </w:r>
    </w:p>
    <w:p w:rsidR="001D50B0" w:rsidRPr="00951952" w:rsidRDefault="00DB0083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приймають рішення про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стимулювання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аці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керівників т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інших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педагогічних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працівників.</w:t>
      </w:r>
    </w:p>
    <w:p w:rsidR="00B04B1E" w:rsidRPr="00951952" w:rsidRDefault="001D50B0" w:rsidP="00670767">
      <w:pPr>
        <w:shd w:val="clear" w:color="auto" w:fill="FFFFFF"/>
        <w:tabs>
          <w:tab w:val="left" w:pos="709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</w:t>
      </w:r>
      <w:r w:rsidR="008C6395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період між загальними зборами діє рада навчального закладу.</w:t>
      </w:r>
    </w:p>
    <w:p w:rsidR="001D50B0" w:rsidRPr="00951952" w:rsidRDefault="001D50B0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4.3.1.</w:t>
      </w:r>
      <w:r w:rsidR="00E24CF1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Метою діяльності ради є: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демократизації і гуманізації навчально-виховного процесу;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об'єднання зусиль педагогічного і учнівського колективів, батьків, громадськості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щодо розвитку навчального закладу та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удоско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налення 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навчально-виховного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процесу,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 позитивного іміджу;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розширення колегіальних форм управління навчальним закладом;</w:t>
      </w:r>
    </w:p>
    <w:p w:rsidR="001D50B0" w:rsidRPr="00951952" w:rsidRDefault="00DB0083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ролі громадськості у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вирішенні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питань, пов'язаних з організацією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навчально-виховного процесу.</w:t>
      </w:r>
    </w:p>
    <w:p w:rsidR="001D50B0" w:rsidRPr="00951952" w:rsidRDefault="001D50B0" w:rsidP="00670767">
      <w:pPr>
        <w:shd w:val="clear" w:color="auto" w:fill="FFFFFF"/>
        <w:tabs>
          <w:tab w:val="left" w:pos="1147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4.3.2.</w:t>
      </w:r>
      <w:r w:rsidR="008C6395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Основними завданнями ради є:</w:t>
      </w:r>
    </w:p>
    <w:p w:rsidR="001D50B0" w:rsidRPr="00951952" w:rsidRDefault="00DB0083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ефективності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навчально-виховного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процесу у взаємодії 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сім'єю,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громадськістю, державними та приватними інституціями;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визначенн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стратегічних завдань, пріоритетних напрямів розвитку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навчального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закладу та сприяння організаційно-педагогічному забезпеченню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навчально-виховного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 навичок здорового способу життя;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 належного педагогічного клімату у навчальному закладі;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духовному, фізичному розвитку учнів та набуття ними соціального досвіду;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підтримка громадських ініціатив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вдосконалення навчання та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виховання учнів,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творчих пошуків і дослідно-експериментальної роботи педагогів;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організації дозвілля та оздоровлення учнів;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підтримка громадських ініціатив щодо створення належних умов і вдосконалення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процесу навчання та виховання учнів;</w:t>
      </w:r>
    </w:p>
    <w:p w:rsidR="001D50B0" w:rsidRPr="00951952" w:rsidRDefault="00D8562F" w:rsidP="00670767">
      <w:pPr>
        <w:shd w:val="clear" w:color="auto" w:fill="FFFFFF"/>
        <w:tabs>
          <w:tab w:val="left" w:pos="835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ініціювання дій,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сприяли б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неухильному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виконанню положень чинного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законодавства щодо обов'язковості загальної середньої освіти;</w:t>
      </w:r>
    </w:p>
    <w:p w:rsidR="001D50B0" w:rsidRPr="00951952" w:rsidRDefault="001D50B0" w:rsidP="00670767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стимулювання морального та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матеріального заохочення учнів,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сприяння пошуку,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підтримки обдарованих дітей;</w:t>
      </w:r>
    </w:p>
    <w:p w:rsidR="001D50B0" w:rsidRPr="00951952" w:rsidRDefault="001D50B0" w:rsidP="00670767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зміцнення партнерських зв'язків між родинами учнів та навчальним закладом з метою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забезпечення єдності навчально-виховного процесу.</w:t>
      </w:r>
    </w:p>
    <w:p w:rsidR="001D50B0" w:rsidRPr="00951952" w:rsidRDefault="001D50B0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4.3.3.</w:t>
      </w:r>
      <w:r w:rsidR="00E24CF1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ради обираються пропорційно представни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ки від педагогічного колективу,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батьків і громадськості. Представництво в раді й загальна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її чисельність визначаються загальними зборами навчального закладу.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дострокове припинення роботи члена ради з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будь-яких причин 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приймається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загальними зборами.</w:t>
      </w:r>
      <w:r w:rsidR="008C639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чергових виборах склад ради оновлюється не менше ніж на третину.</w:t>
      </w:r>
    </w:p>
    <w:p w:rsidR="00B04B1E" w:rsidRPr="00951952" w:rsidRDefault="001D50B0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4.3.4.</w:t>
      </w:r>
      <w:r w:rsidR="008C6395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Рада навчального закладу діє на засадах:</w:t>
      </w:r>
      <w:r w:rsidR="00B04B1E" w:rsidRPr="0095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B0" w:rsidRPr="00951952" w:rsidRDefault="00DB0083" w:rsidP="00670767">
      <w:pPr>
        <w:shd w:val="clear" w:color="auto" w:fill="FFFFFF"/>
        <w:tabs>
          <w:tab w:val="left" w:pos="1171"/>
        </w:tabs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пріоритету прав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людин</w:t>
      </w:r>
      <w:r w:rsidR="00E24CF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и, гармонійного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поєднання інтересів особи,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суспільства,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держави;</w:t>
      </w:r>
    </w:p>
    <w:p w:rsidR="001D50B0" w:rsidRPr="00951952" w:rsidRDefault="008C6395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дотримання вимог законодавства України;</w:t>
      </w:r>
    </w:p>
    <w:p w:rsidR="001D50B0" w:rsidRPr="00951952" w:rsidRDefault="008C6395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колегіальності ухвалення рішень;</w:t>
      </w:r>
    </w:p>
    <w:p w:rsidR="001D50B0" w:rsidRPr="00951952" w:rsidRDefault="008C6395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добровільності і рівноправності членства;</w:t>
      </w:r>
    </w:p>
    <w:p w:rsidR="001D50B0" w:rsidRPr="00951952" w:rsidRDefault="008C6395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гласності.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Рада працює за планом, що затверджується загальними зборами.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Кількість засідань визначається їх доцільністю, але має бути не менше чотирьох разів 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навчальний рік.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Засідання ради може скликатися її головою або з ініціативи директора навчального </w:t>
      </w:r>
      <w:r w:rsidR="0027767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закладу, засновника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 також членами ради.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 ради приймається простою більшістю голосів за наявності на засіданні не менш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 двох третин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її членів.</w:t>
      </w:r>
      <w:r w:rsidR="008C639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рівної кількості голосів вирішальним є голос голови ради.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ради, що не суперечать чинному законодавству та статуту навчального закладу, доводяться в </w:t>
      </w:r>
      <w:r w:rsidR="00700DE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7-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денний термін до відома педагогічного колективу, учнів, батьків, або осіб, які їх замінюють, та громадськості.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незгоди адміністрації навчального закладу з рішенням ради створюється погоджувальна комісія, яка розглядає спірне питання.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складу комісії входять представники органів громадського самоврядування, адміністрації, профспілкового комітету навчального закладу.</w:t>
      </w:r>
    </w:p>
    <w:p w:rsidR="00664E61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4.3.5.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Очолює раду навчального закладу го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лова, який обирається зі складу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ради.</w:t>
      </w:r>
    </w:p>
    <w:p w:rsidR="001D50B0" w:rsidRPr="00951952" w:rsidRDefault="001D50B0" w:rsidP="00670767">
      <w:pPr>
        <w:shd w:val="clear" w:color="auto" w:fill="FFFFFF"/>
        <w:tabs>
          <w:tab w:val="left" w:pos="1272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Голова ради може бути членом педагогічної ради. Головою ради не можуть бути директор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його заступники. Для вирішення поточних питань рада може створювати постійні або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тимчасові комісії з окремих напрямів роботи. Склад комісій і зміст їх роботи визначається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радою.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Члени ради мають право виносити на розгляд усі питання, що стосуються діяльності навчального закладу, пов'язаної з організацією навчально-виховного процесу, проведенням оздоровчих та культурно-масових заходів.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4.3.6.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Рада навчального закладу:</w:t>
      </w:r>
    </w:p>
    <w:p w:rsidR="001D50B0" w:rsidRPr="00951952" w:rsidRDefault="001D50B0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організовує виконання рішень загальних зборів;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вносить про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позиції щодо зміни типу,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статуту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вивчення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іноземних мов та мов національних меншин;</w:t>
      </w:r>
    </w:p>
    <w:p w:rsidR="00B04B1E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спільно з адміністрацією розглядає і затверджує план роботи навчального закладу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здійснює контроль за його виконанням;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D50B0" w:rsidRPr="00951952" w:rsidRDefault="00DB0083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разом з адміністрацією здійснює контроль за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иконанням статуту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навчального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затверджує режим роботи навчального закладу;</w:t>
      </w:r>
    </w:p>
    <w:p w:rsidR="001D50B0" w:rsidRPr="00951952" w:rsidRDefault="00DB0083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сприяє формуванню мережі класів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закладу, 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обґрунтовуючи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їх доцільність в органах виконавчої влади та місцевого самоврядування;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приймає рішення спільно з педагогічною радою про нагородження учнів похвальними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стами  "За ви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сокі досягнення у навчанні"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разом із педагогічною радою визначає доцільність вибору навчальних предметів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варіативної частини робочи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х навчальних планів, враховуючи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можливості, потреби учнів,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тенденції розвитку регіону, суспільства і держави;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погоджує робочий навчальний план на кожний навчальний рік;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заслуховує звіт голови ради, інформацію директора та його заступників з питань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навчально-виховної та фінансово-господарської діяльності;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 участь у засіданнях атестаційної комісії з метою обговорення питань про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присвоєння кваліфікаційних категорій вчителям;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виносит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ь на розгляд педагогічної ради пропозиції щодо поліпшення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організації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позакласної та позашкільної роботи з учнями;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виступає ініціатором проведення добродійних акцій;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вносить на розгляд педаго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гічн</w:t>
      </w:r>
      <w:r w:rsidR="0027767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 ради та Департаменту освіти та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науки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Хмельницької міської ради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пропозиції щодо матеріального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морального заохочення учасників навчально-виховного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процесу;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ініціює розгляд кадрових питань та бере участь у їх вирішенні;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сприяє створенню та діяльності центрів дозвілля, а також залучає громадськість,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батьків (осіб, які їх замінюють) до участі в керівництві гуртками, іншими видами позакласної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позашкільної роботи, до провед</w:t>
      </w:r>
      <w:r w:rsidR="00DB008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ення оздоровчих і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культурно-масових заходів з учнями;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розподіляє і контролює кошти фонду загального обов'язкового навчання, приймає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 про надання матеріальної допомоги учням;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розглядає питання родинного виховання;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бере участь за згодою батьків або осіб, які їх замінюють, в обстеженні житлово-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побутових умов учнів, які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перебув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ають у несприятливих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соціально 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економічних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умовах;</w:t>
      </w:r>
    </w:p>
    <w:p w:rsidR="001D50B0" w:rsidRPr="00951952" w:rsidRDefault="001D50B0" w:rsidP="0067076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сприяє поповненню бібліотечного фонду та передплаті періодичних видань;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розглядає питання здобуття обов'язкової загальної середньої освіти учнями;</w:t>
      </w:r>
    </w:p>
    <w:p w:rsidR="001D50B0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організовує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громадський контрол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ь за харчуванням і медичним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обслуговуванням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учнів;</w:t>
      </w:r>
    </w:p>
    <w:p w:rsidR="00A577BC" w:rsidRPr="00951952" w:rsidRDefault="00A577BC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розглядає звернення учасників навчально-виховного процесу з питань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роботи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 закладу;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вносить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пропозиції щодо морального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матеріального заохочення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учасників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навчально-виховного процесу;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може створювати постійні або тимчасові комісії з окремих напрямів роботи. Склад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комісії та зміст їх роботи визначається радою.</w:t>
      </w:r>
    </w:p>
    <w:p w:rsidR="001D50B0" w:rsidRPr="00951952" w:rsidRDefault="00A577BC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4.4.  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навчальному закладі може створюватися і діяти піклувальна рада.</w:t>
      </w:r>
    </w:p>
    <w:p w:rsidR="00BA6DFB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4.5.</w:t>
      </w:r>
      <w:r w:rsidR="00BA6DFB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Метою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діяльності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піклувальної ради є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забезпе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чення доступності</w:t>
      </w:r>
      <w:r w:rsidR="003A583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загальної 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середньої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віти для всіх громадян, задоволення 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освітніх потреб особи,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залучення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громадськості до вирішення проблем навчання і виховання.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4.5.1.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Основними завданнями піклувальної ради є:</w:t>
      </w:r>
    </w:p>
    <w:p w:rsidR="00D8562F" w:rsidRPr="00951952" w:rsidRDefault="00D8562F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виконанню законодавства України щодо обов'язковості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повної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загальної середньої освіти;</w:t>
      </w:r>
    </w:p>
    <w:p w:rsidR="001D50B0" w:rsidRPr="00951952" w:rsidRDefault="00D8562F" w:rsidP="00670767">
      <w:pPr>
        <w:shd w:val="clear" w:color="auto" w:fill="FFFFFF"/>
        <w:tabs>
          <w:tab w:val="left" w:pos="1200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зміцнення навчально-виробничої, наукової, матеріально-технічної,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культурно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-спортивної та оздоровчої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бази навчального закладу;</w:t>
      </w:r>
    </w:p>
    <w:p w:rsidR="001D50B0" w:rsidRPr="00951952" w:rsidRDefault="008C6395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організація змістов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ного дозвілля та оздоровлення учнів,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педагогічних працівників;</w:t>
      </w:r>
    </w:p>
    <w:p w:rsidR="001D50B0" w:rsidRPr="00951952" w:rsidRDefault="008C6395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запобігання дитячій бездоглядності;</w:t>
      </w:r>
    </w:p>
    <w:p w:rsidR="001D50B0" w:rsidRPr="00951952" w:rsidRDefault="009645D8" w:rsidP="0067076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стимулювання творчої праці педагогічних працівників та учнів;</w:t>
      </w:r>
    </w:p>
    <w:p w:rsidR="001D50B0" w:rsidRPr="00951952" w:rsidRDefault="00D8562F" w:rsidP="00670767">
      <w:pPr>
        <w:shd w:val="clear" w:color="auto" w:fill="FFFFFF"/>
        <w:tabs>
          <w:tab w:val="left" w:pos="106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всебічне зміцнення зв'язків між родинами учнів та навчальним закладом.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4.5.2.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Піклувальна рада формується у складі 15 осіб з представників місцевих органів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авчої влади, підприємств, установ, організацій,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8562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авчальних закладів, 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окремих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громадян, у тому числі іноземних.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Члени піклувальної ради обираються на загальних зборах навчального закладу шляхом голосування простою більшістю голосів.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Члени піклувальної ради працюють на громадських засадах.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допускається втручання членів піклувальної ради в навчально-виховний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процес (в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відування уроків тощо) без згоди керівника навчального закладу.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випадках, коли хтось із членів піклувальної ради вибуває, на загальних зборах 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його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 обирається інша особа.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4.5.3.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Піклувальна рада діє на засадах:</w:t>
      </w:r>
    </w:p>
    <w:p w:rsidR="001D50B0" w:rsidRPr="00951952" w:rsidRDefault="00F30718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пріоритету прав людини, гармонійного поєднання інтересів особи,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суспільства,</w:t>
      </w:r>
      <w:r w:rsidR="009645D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держави;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дотримання вимог законодавства України;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самоврядування;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колегіальності ухвалення рішень;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добровільності і рівноправності членства;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гласності.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Робота піклувальної ради планується довільно. Кількість засідань визначається </w:t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доцільністю, але, як правило, не менш ніж чотири рази на рік. Позачергові засідання </w:t>
      </w:r>
      <w:r w:rsidR="001E6401"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</w:t>
      </w:r>
      <w:r w:rsidR="009645D8"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ожуть</w:t>
      </w:r>
      <w:r w:rsidRPr="0095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проводитись також на вимогу третини і більше її членів.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Засідання піклувальної ради є правомочним, якщо на ньому присутні не менше двох третин її членів.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Рішення піклувальної ради приймається простою більшістю голосів. Піклувальна рада 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формує про свою діяльність у доступній формі на зборах, у засобах масової інформації, </w:t>
      </w:r>
      <w:r w:rsidR="0027767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рез спеціальні стенди тощо.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Рішення піклувальної ради в 7-денний термін доводяться до відома колективу </w:t>
      </w:r>
      <w:r w:rsidR="001E6401"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навчального</w:t>
      </w:r>
      <w:r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кладу, батьків, громадськості. Ї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х виконання організовується членами </w:t>
      </w:r>
      <w:r w:rsidR="001E6401"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піклувальної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4.5.4. </w:t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Очолює піклувальну раду голова, який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бирається шляхом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голосування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її засіданні з числа членів піклувальної ради.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числа членів піклувальної ради також обираються заступник і секретар. Голова 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пікл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увальної ради: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скликає і координує роботу піклувальної ради;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готує і проводить засідання, затверджує рішення піклувальної ради;</w:t>
      </w:r>
    </w:p>
    <w:p w:rsidR="001D50B0" w:rsidRPr="00951952" w:rsidRDefault="001D50B0" w:rsidP="00670767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визначає функції заступника, секретаря та інших членів;</w:t>
      </w:r>
    </w:p>
    <w:p w:rsidR="001D50B0" w:rsidRPr="00951952" w:rsidRDefault="001D50B0" w:rsidP="00670767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представляє піклувальну рад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в установах, підприємствах,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організаціях з питань,</w:t>
      </w:r>
      <w:r w:rsidR="008C6395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віднесених до її повноважень.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Голова піклувальної ради має право делегувати свої повноваження членам піклувальної </w:t>
      </w:r>
      <w:r w:rsidRPr="009519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ради.</w:t>
      </w:r>
    </w:p>
    <w:p w:rsidR="001D50B0" w:rsidRPr="00951952" w:rsidRDefault="00A577BC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4.5.5.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Піклувальна рада має право: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вносити на розгляд органів виконавчої влади, директора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</w:t>
      </w:r>
      <w:r w:rsidR="00B04B1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закладу, з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агальних зборів пропозиції щодо зміцнення матеріально-технічної, навчально-виробничої, наукової, культурно-спортивної, </w:t>
      </w:r>
      <w:proofErr w:type="spellStart"/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корекційно-</w:t>
      </w:r>
      <w:r w:rsidR="008847B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відновлювальної</w:t>
      </w:r>
      <w:proofErr w:type="spellEnd"/>
      <w:r w:rsidR="008847B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="008847B3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лікувально</w:t>
      </w:r>
      <w:proofErr w:type="spellEnd"/>
      <w:r w:rsidR="008847B3" w:rsidRPr="009519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оздоровчої бази навчального закладу;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залучати додаткові джерела фінансування навчального закладу;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вживати заходи до зміцнення матеріально-техніч</w:t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ної і навчально-методичної бази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 закладу;</w:t>
      </w:r>
    </w:p>
    <w:p w:rsidR="001D50B0" w:rsidRPr="00951952" w:rsidRDefault="001D50B0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стимулювати творчу працю педагогічних працівників, учнів;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брати участь у розгляді звернень громадян з питань, що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стосуються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роботи</w:t>
      </w:r>
      <w:r w:rsidR="00F30718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 закладу, з метою сприяння їх вирішенню у встановленому порядку;</w:t>
      </w:r>
    </w:p>
    <w:p w:rsidR="001D50B0" w:rsidRPr="00951952" w:rsidRDefault="001D50B0" w:rsidP="00670767">
      <w:pPr>
        <w:shd w:val="clear" w:color="auto" w:fill="FFFFFF"/>
        <w:tabs>
          <w:tab w:val="left" w:pos="426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створювати комісії, ініціативні групи, до складу яких входять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представники</w:t>
      </w:r>
      <w:r w:rsidR="00A75CDE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громадськості, педагогічного колективу, батьки або особи, які їх замінюють, представники учнівського самоврядування.</w:t>
      </w:r>
    </w:p>
    <w:p w:rsidR="001D50B0" w:rsidRPr="00951952" w:rsidRDefault="00A30EEE" w:rsidP="00670767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навчальному закладі можуть створюватися і діяти загальношкільний та класні батьківські комітети.</w:t>
      </w:r>
    </w:p>
    <w:p w:rsidR="001D50B0" w:rsidRPr="00951952" w:rsidRDefault="00A577BC" w:rsidP="0067076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4.7. </w:t>
      </w:r>
      <w:r w:rsidR="009B10C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навчальному закладі створюється постійно діючий колегіальний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орган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педагогічна рада. Головою педагогічної ради є директор навчального закладу.</w:t>
      </w:r>
    </w:p>
    <w:p w:rsidR="001D50B0" w:rsidRPr="00A577BC" w:rsidRDefault="00A577BC" w:rsidP="00A577B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76" w:lineRule="auto"/>
        <w:ind w:left="0" w:right="-2" w:firstLine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4.8.</w:t>
      </w:r>
      <w:r w:rsidRPr="00A577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1D50B0" w:rsidRPr="00A577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Педагогічна рада розглядає питання:</w:t>
      </w:r>
    </w:p>
    <w:p w:rsidR="00735FA7" w:rsidRPr="00951952" w:rsidRDefault="00735FA7" w:rsidP="00670767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удосконалення і методичного забезпечення навчально-виховного процесу;</w:t>
      </w:r>
    </w:p>
    <w:p w:rsidR="001D50B0" w:rsidRPr="00951952" w:rsidRDefault="001E6401" w:rsidP="00670767">
      <w:pPr>
        <w:pStyle w:val="aa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планування та режиму роботи навчального закладу;</w:t>
      </w:r>
    </w:p>
    <w:p w:rsidR="001D50B0" w:rsidRPr="00951952" w:rsidRDefault="001D50B0" w:rsidP="00670767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перевед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ення учнів до наступних класів і їх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випуску, нагородження за досягнення у навчанні;</w:t>
      </w:r>
    </w:p>
    <w:p w:rsidR="001D50B0" w:rsidRPr="00951952" w:rsidRDefault="00735FA7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педагогічних працівників, розвитку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їхньої творчої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ініціативи, впровадження у навчально-виховний процес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досягнень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науки і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передового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педагогічного досвіду;</w:t>
      </w:r>
    </w:p>
    <w:p w:rsidR="001D50B0" w:rsidRPr="00951952" w:rsidRDefault="001D50B0" w:rsidP="00670767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морального та матеріального заохочення учнів та працівників навчального закладу.</w:t>
      </w:r>
    </w:p>
    <w:p w:rsidR="001D50B0" w:rsidRPr="00951952" w:rsidRDefault="00A30EEE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4.9</w:t>
      </w:r>
      <w:r w:rsidR="00A577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Робота педагогічної ради планується в довільній формі відповідно до потреб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 закладу. Кількість засідань педагогічної ради визначається їх доцільністю, але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може бути меншою чотирьох разів на рік.</w:t>
      </w:r>
    </w:p>
    <w:p w:rsidR="001D50B0" w:rsidRPr="00951952" w:rsidRDefault="001D50B0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Члени педагогічної ради мають право виносити на її розгляд актуальні питання навчально-виховного процесу.</w:t>
      </w:r>
    </w:p>
    <w:p w:rsidR="00CC3B71" w:rsidRPr="00A577BC" w:rsidRDefault="00A30EEE" w:rsidP="00670767">
      <w:pPr>
        <w:shd w:val="clear" w:color="auto" w:fill="FFFFFF"/>
        <w:tabs>
          <w:tab w:val="left" w:pos="851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4.10</w:t>
      </w:r>
      <w:r w:rsidR="00A577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навчальному закладі можуть створюватись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учнівс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ькі та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вчительські</w:t>
      </w:r>
      <w:r w:rsidR="001E640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50B0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громадські організації, що діють відповідно до чинного законодавства України.</w:t>
      </w:r>
      <w:r w:rsidR="001D50B0" w:rsidRPr="0095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8" w:rsidRPr="00951952" w:rsidRDefault="001C2B18" w:rsidP="00670767">
      <w:pPr>
        <w:shd w:val="clear" w:color="auto" w:fill="FFFFFF"/>
        <w:spacing w:line="276" w:lineRule="auto"/>
        <w:ind w:left="0"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23BD6" w:rsidRPr="00951952" w:rsidRDefault="00923BD6" w:rsidP="00670767">
      <w:pPr>
        <w:shd w:val="clear" w:color="auto" w:fill="FFFFFF"/>
        <w:spacing w:line="276" w:lineRule="auto"/>
        <w:ind w:left="0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95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Матеріально-технічна база</w:t>
      </w:r>
    </w:p>
    <w:p w:rsidR="00A30EEE" w:rsidRPr="00951952" w:rsidRDefault="00A30EEE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23BD6" w:rsidRPr="00951952" w:rsidRDefault="00923BD6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5.1.</w:t>
      </w:r>
      <w:r w:rsidR="00A577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Матеріально-технічна база навчального закладу включає будівлі, землю, комунікації, обладнання, інші матеріальні цінності, вартість яких відображено у балансі навчального закладу.</w:t>
      </w:r>
    </w:p>
    <w:p w:rsidR="00923BD6" w:rsidRPr="00951952" w:rsidRDefault="00A30EEE" w:rsidP="00670767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навчального закладу належить йому на правах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оперативного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управління, відповідно до чинного законодавства, рішення про заснування і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статуту навчального закладу та укладених ним угод.</w:t>
      </w:r>
    </w:p>
    <w:p w:rsidR="00923BD6" w:rsidRPr="00951952" w:rsidRDefault="00A30EEE" w:rsidP="00670767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Навчальний заклад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923BD6" w:rsidRPr="00951952" w:rsidRDefault="00A30EEE" w:rsidP="00670767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Вилучення основних фондів, оборотних коштів та іншого майна навчального закладу проводиться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лише у випадках, передбачених чинним законодавством.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Збитки, завдані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навчальному закладу внаслідок порушення його майнових прав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іншими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юридичними та фізичними особами,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відшкодовуються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чинного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законодавства.</w:t>
      </w:r>
    </w:p>
    <w:p w:rsidR="00923BD6" w:rsidRPr="00951952" w:rsidRDefault="00A577BC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5.5.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 забезпечення навчально-виховного процесу база навчального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закладу складається із класних кімнат, навчальних кабінетів,</w:t>
      </w:r>
      <w:r w:rsidR="00E24CF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кабінетів інформатики,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спортивного і актового залів, бібліотеки, архіву, медичного</w:t>
      </w:r>
      <w:r w:rsidR="001927FC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r w:rsidR="00E24CF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абінету, харчоблоку та </w:t>
      </w:r>
      <w:r w:rsidR="001927FC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їдальні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приміщення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 технічного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персоналу</w:t>
      </w:r>
      <w:r w:rsidR="001927FC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склад</w:t>
      </w:r>
      <w:r w:rsidR="00A30EEE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="00923BD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тощо.</w:t>
      </w:r>
    </w:p>
    <w:p w:rsidR="001927FC" w:rsidRPr="00951952" w:rsidRDefault="00923BD6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t>5.6.</w:t>
      </w:r>
      <w:r w:rsidR="00A30EEE" w:rsidRPr="00951952">
        <w:rPr>
          <w:color w:val="000000"/>
          <w:lang w:val="uk-UA"/>
        </w:rPr>
        <w:t xml:space="preserve"> </w:t>
      </w:r>
      <w:r w:rsidR="001927FC" w:rsidRPr="00951952">
        <w:rPr>
          <w:color w:val="000000"/>
          <w:lang w:val="uk-UA"/>
        </w:rPr>
        <w:t xml:space="preserve">Відповідно до </w:t>
      </w:r>
      <w:r w:rsidR="001927FC" w:rsidRPr="00951952">
        <w:rPr>
          <w:lang w:val="uk-UA"/>
        </w:rPr>
        <w:t>рішення №</w:t>
      </w:r>
      <w:r w:rsidR="0027767E" w:rsidRPr="00951952">
        <w:rPr>
          <w:lang w:val="uk-UA"/>
        </w:rPr>
        <w:t xml:space="preserve"> </w:t>
      </w:r>
      <w:r w:rsidR="001927FC" w:rsidRPr="00951952">
        <w:rPr>
          <w:lang w:val="uk-UA"/>
        </w:rPr>
        <w:t>9 дев’ятої сесії Хмельницької міської ради від 25.12.2002 року навчальному з</w:t>
      </w:r>
      <w:r w:rsidR="00735FA7" w:rsidRPr="00951952">
        <w:rPr>
          <w:lang w:val="uk-UA"/>
        </w:rPr>
        <w:t>акладу виділено земельну площею</w:t>
      </w:r>
      <w:r w:rsidR="00A30EEE" w:rsidRPr="00951952">
        <w:rPr>
          <w:lang w:val="uk-UA"/>
        </w:rPr>
        <w:t xml:space="preserve"> </w:t>
      </w:r>
      <w:r w:rsidR="001927FC" w:rsidRPr="00951952">
        <w:rPr>
          <w:lang w:val="uk-UA"/>
        </w:rPr>
        <w:t>12483 квадратних метрів у постійне користування, видано Державний акт на право</w:t>
      </w:r>
      <w:r w:rsidR="009D4398">
        <w:rPr>
          <w:lang w:val="uk-UA"/>
        </w:rPr>
        <w:t xml:space="preserve"> постійного користування землею </w:t>
      </w:r>
      <w:r w:rsidR="001927FC" w:rsidRPr="00951952">
        <w:rPr>
          <w:lang w:val="uk-UA"/>
        </w:rPr>
        <w:t>І-ХМ №</w:t>
      </w:r>
      <w:r w:rsidR="0027767E" w:rsidRPr="00951952">
        <w:rPr>
          <w:lang w:val="uk-UA"/>
        </w:rPr>
        <w:t xml:space="preserve"> </w:t>
      </w:r>
      <w:r w:rsidR="001927FC" w:rsidRPr="00951952">
        <w:rPr>
          <w:lang w:val="uk-UA"/>
        </w:rPr>
        <w:t>002265 №</w:t>
      </w:r>
      <w:r w:rsidR="0027767E" w:rsidRPr="00951952">
        <w:rPr>
          <w:lang w:val="uk-UA"/>
        </w:rPr>
        <w:t xml:space="preserve"> </w:t>
      </w:r>
      <w:r w:rsidR="001927FC" w:rsidRPr="00951952">
        <w:rPr>
          <w:lang w:val="uk-UA"/>
        </w:rPr>
        <w:t>1281 від 07.07.2003 року.</w:t>
      </w:r>
    </w:p>
    <w:p w:rsidR="00B53B52" w:rsidRPr="00A577BC" w:rsidRDefault="00B53B52" w:rsidP="00670767">
      <w:pPr>
        <w:shd w:val="clear" w:color="auto" w:fill="FFFFFF"/>
        <w:spacing w:line="276" w:lineRule="auto"/>
        <w:ind w:left="0" w:right="-2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A2542" w:rsidRPr="00951952" w:rsidRDefault="002A2542" w:rsidP="00670767">
      <w:pPr>
        <w:shd w:val="clear" w:color="auto" w:fill="FFFFFF"/>
        <w:spacing w:line="276" w:lineRule="auto"/>
        <w:ind w:left="0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Pr="0095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Фінансово-господарська діяльність</w:t>
      </w:r>
    </w:p>
    <w:p w:rsidR="005F2160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color w:val="000000"/>
          <w:lang w:val="uk-UA"/>
        </w:rPr>
      </w:pPr>
      <w:r w:rsidRPr="00951952">
        <w:rPr>
          <w:color w:val="000000"/>
          <w:lang w:val="uk-UA"/>
        </w:rPr>
        <w:t xml:space="preserve">6.1. </w:t>
      </w:r>
      <w:r w:rsidR="00C41068" w:rsidRPr="00951952">
        <w:rPr>
          <w:color w:val="000000"/>
          <w:lang w:val="uk-UA"/>
        </w:rPr>
        <w:t>За рішенням засновника закладу бухгалтерський облік може здійснюватися самостійно або через службу бухгалтерського обліку, планування та звітності Департаменту освіти та науки Хмельницької міської ради.</w:t>
      </w:r>
    </w:p>
    <w:p w:rsidR="005F2160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color w:val="000000"/>
        </w:rPr>
      </w:pPr>
      <w:r w:rsidRPr="00951952">
        <w:rPr>
          <w:color w:val="000000"/>
          <w:lang w:val="uk-UA"/>
        </w:rPr>
        <w:t>6.</w:t>
      </w:r>
      <w:r w:rsidRPr="00951952">
        <w:rPr>
          <w:color w:val="000000"/>
        </w:rPr>
        <w:t>2</w:t>
      </w:r>
      <w:r w:rsidR="009D0C96" w:rsidRPr="00951952">
        <w:rPr>
          <w:color w:val="000000"/>
          <w:lang w:val="uk-UA"/>
        </w:rPr>
        <w:t>.</w:t>
      </w:r>
      <w:r w:rsidR="00425354" w:rsidRPr="00951952">
        <w:rPr>
          <w:color w:val="000000"/>
          <w:lang w:val="uk-UA"/>
        </w:rPr>
        <w:t xml:space="preserve"> </w:t>
      </w:r>
      <w:r w:rsidR="00425354" w:rsidRPr="00951952">
        <w:rPr>
          <w:lang w:val="uk-UA"/>
        </w:rPr>
        <w:t>Фінансово-господарська діяльність</w:t>
      </w:r>
      <w:r w:rsidR="002A2542" w:rsidRPr="00951952">
        <w:rPr>
          <w:color w:val="000000"/>
          <w:lang w:val="uk-UA"/>
        </w:rPr>
        <w:t xml:space="preserve"> </w:t>
      </w:r>
      <w:r w:rsidR="004E7517" w:rsidRPr="00951952">
        <w:rPr>
          <w:color w:val="000000"/>
          <w:lang w:val="uk-UA"/>
        </w:rPr>
        <w:t xml:space="preserve">навчального закладу </w:t>
      </w:r>
      <w:r w:rsidR="002A2542" w:rsidRPr="00951952">
        <w:rPr>
          <w:color w:val="000000"/>
          <w:lang w:val="uk-UA"/>
        </w:rPr>
        <w:t>здійснюється на основі його кошторису.</w:t>
      </w:r>
    </w:p>
    <w:p w:rsidR="002A2542" w:rsidRPr="00951952" w:rsidRDefault="00B53B52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t>6.</w:t>
      </w:r>
      <w:r w:rsidRPr="00951952">
        <w:rPr>
          <w:color w:val="000000"/>
        </w:rPr>
        <w:t>3</w:t>
      </w:r>
      <w:r w:rsidR="002A2542" w:rsidRPr="00951952">
        <w:rPr>
          <w:color w:val="000000"/>
          <w:lang w:val="uk-UA"/>
        </w:rPr>
        <w:t xml:space="preserve">. </w:t>
      </w:r>
      <w:r w:rsidRPr="00951952">
        <w:rPr>
          <w:color w:val="000000"/>
        </w:rPr>
        <w:t xml:space="preserve"> </w:t>
      </w:r>
      <w:r w:rsidR="002A2542" w:rsidRPr="00951952">
        <w:rPr>
          <w:color w:val="000000"/>
          <w:lang w:val="uk-UA"/>
        </w:rPr>
        <w:t>Джерелами формування кошторису навчального закладу є:</w:t>
      </w:r>
    </w:p>
    <w:p w:rsidR="002A2542" w:rsidRPr="00951952" w:rsidRDefault="00E24CF1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кошти</w:t>
      </w:r>
      <w:r w:rsidR="009B10C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міського бюджету у розмірі, передбаченому нормативами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фінансування з</w:t>
      </w:r>
      <w:r w:rsidR="009B10C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агальної середньої освіти для 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забез</w:t>
      </w:r>
      <w:r w:rsidR="009B10C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печення вивчення предметів в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r w:rsidR="009B10C6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бсязі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Державних стандартів освіти;</w:t>
      </w:r>
    </w:p>
    <w:p w:rsidR="002A2542" w:rsidRPr="00951952" w:rsidRDefault="002A2542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кошти фізичних, юридичних осіб;</w:t>
      </w:r>
    </w:p>
    <w:p w:rsidR="002A2542" w:rsidRPr="00951952" w:rsidRDefault="002A2542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кошти, отримані за надання платних послуг;</w:t>
      </w:r>
    </w:p>
    <w:p w:rsidR="00664E61" w:rsidRPr="00951952" w:rsidRDefault="00E24CF1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доходи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здачі в оренду приміщень, споруд, обладнання згідно з вимогами чинно</w:t>
      </w:r>
      <w:r w:rsidR="00425354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законодавства;</w:t>
      </w:r>
    </w:p>
    <w:p w:rsidR="002A2542" w:rsidRPr="00951952" w:rsidRDefault="002A2542" w:rsidP="006707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благодійні внески юридичних і фізичних осіб</w:t>
      </w:r>
      <w:r w:rsidR="00425354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425354" w:rsidRPr="00951952" w:rsidRDefault="00425354" w:rsidP="00670767">
      <w:pPr>
        <w:pStyle w:val="a3"/>
        <w:tabs>
          <w:tab w:val="left" w:pos="5585"/>
        </w:tabs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lastRenderedPageBreak/>
        <w:t xml:space="preserve">- </w:t>
      </w:r>
      <w:r w:rsidRPr="00951952">
        <w:rPr>
          <w:lang w:val="uk-UA"/>
        </w:rPr>
        <w:t>інші джерела, не заборонені законом.</w:t>
      </w:r>
    </w:p>
    <w:p w:rsidR="005F2160" w:rsidRPr="00951952" w:rsidRDefault="001007A5" w:rsidP="00670767">
      <w:pPr>
        <w:shd w:val="clear" w:color="auto" w:fill="FFFFFF"/>
        <w:tabs>
          <w:tab w:val="left" w:pos="998"/>
        </w:tabs>
        <w:spacing w:line="276" w:lineRule="auto"/>
        <w:ind w:left="0" w:right="-2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53B5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C41068" w:rsidRPr="009519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951952">
        <w:rPr>
          <w:rFonts w:ascii="Times New Roman" w:hAnsi="Times New Roman" w:cs="Times New Roman"/>
          <w:sz w:val="24"/>
          <w:szCs w:val="24"/>
          <w:lang w:val="uk-UA"/>
        </w:rPr>
        <w:t>Хмельницька спеціалізована школа І ступеня №</w:t>
      </w:r>
      <w:r w:rsidR="00C94F4D" w:rsidRPr="00951952">
        <w:rPr>
          <w:rFonts w:ascii="Times New Roman" w:hAnsi="Times New Roman" w:cs="Times New Roman"/>
          <w:sz w:val="24"/>
          <w:szCs w:val="24"/>
        </w:rPr>
        <w:t xml:space="preserve"> </w:t>
      </w:r>
      <w:r w:rsidRPr="0095195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F2160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160" w:rsidRPr="00951952">
        <w:rPr>
          <w:rStyle w:val="rvts0"/>
          <w:rFonts w:ascii="Times New Roman" w:hAnsi="Times New Roman" w:cs="Times New Roman"/>
          <w:sz w:val="24"/>
          <w:szCs w:val="24"/>
          <w:lang w:val="uk-UA"/>
        </w:rPr>
        <w:t>утворена та зареєстрована в порядку, визначеному законом, що регулює діяльність відпов</w:t>
      </w:r>
      <w:r w:rsidR="00693FFB" w:rsidRPr="00951952">
        <w:rPr>
          <w:rStyle w:val="rvts0"/>
          <w:rFonts w:ascii="Times New Roman" w:hAnsi="Times New Roman" w:cs="Times New Roman"/>
          <w:sz w:val="24"/>
          <w:szCs w:val="24"/>
          <w:lang w:val="uk-UA"/>
        </w:rPr>
        <w:t>ідної неприбуткової організації.</w:t>
      </w:r>
    </w:p>
    <w:p w:rsidR="005F2160" w:rsidRPr="00951952" w:rsidRDefault="00B53B52" w:rsidP="00670767">
      <w:pPr>
        <w:tabs>
          <w:tab w:val="left" w:pos="6960"/>
        </w:tabs>
        <w:spacing w:line="276" w:lineRule="auto"/>
        <w:ind w:left="0" w:right="-2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C41068" w:rsidRPr="009519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E7517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007A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</w:t>
      </w:r>
      <w:r w:rsidR="005F2160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5F2160" w:rsidRPr="00951952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заборонено здійснювати  розподіл отриманих доходів (прибутків) або їх частини серед засновників (учасників), членів навчального закладу, працівників (крім оплати їх праці, нарахування єдиного соціального внеску), членів органів управління </w:t>
      </w:r>
      <w:r w:rsidR="00A35699" w:rsidRPr="00951952">
        <w:rPr>
          <w:rStyle w:val="rvts0"/>
          <w:rFonts w:ascii="Times New Roman" w:hAnsi="Times New Roman" w:cs="Times New Roman"/>
          <w:sz w:val="24"/>
          <w:szCs w:val="24"/>
          <w:lang w:val="uk-UA"/>
        </w:rPr>
        <w:t>та інших пов’язаних з ними осіб.</w:t>
      </w:r>
    </w:p>
    <w:p w:rsidR="005F2160" w:rsidRPr="00951952" w:rsidRDefault="00B53B52" w:rsidP="00670767">
      <w:pPr>
        <w:tabs>
          <w:tab w:val="left" w:pos="6960"/>
        </w:tabs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C41068" w:rsidRPr="0095195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E7517" w:rsidRPr="009519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07A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5F2160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разі припинення своєї діяльності (у результаті ліквідації, злиття, поділу, приєднання або перетворення) </w:t>
      </w:r>
      <w:r w:rsidR="001007A5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</w:t>
      </w:r>
      <w:r w:rsidR="005F2160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заклад всі свої активи повинен передати іншій або декільком неприбутковим організаціям відповідного виду або зарахувати їх до доходу </w:t>
      </w:r>
      <w:r w:rsidR="00693FFB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5F2160" w:rsidRPr="00951952">
        <w:rPr>
          <w:rFonts w:ascii="Times New Roman" w:hAnsi="Times New Roman" w:cs="Times New Roman"/>
          <w:sz w:val="24"/>
          <w:szCs w:val="24"/>
          <w:lang w:val="uk-UA"/>
        </w:rPr>
        <w:t>бюджету.</w:t>
      </w:r>
    </w:p>
    <w:p w:rsidR="001007A5" w:rsidRPr="00951952" w:rsidRDefault="00B53B52" w:rsidP="00670767">
      <w:pPr>
        <w:pStyle w:val="rvps2"/>
        <w:spacing w:before="0" w:beforeAutospacing="0" w:after="0" w:afterAutospacing="0" w:line="276" w:lineRule="auto"/>
        <w:ind w:left="0" w:right="-2"/>
        <w:rPr>
          <w:lang w:val="uk-UA"/>
        </w:rPr>
      </w:pPr>
      <w:r w:rsidRPr="00951952">
        <w:rPr>
          <w:lang w:val="uk-UA"/>
        </w:rPr>
        <w:t>6.</w:t>
      </w:r>
      <w:r w:rsidR="00C41068" w:rsidRPr="00951952">
        <w:t>7</w:t>
      </w:r>
      <w:r w:rsidR="004E7517" w:rsidRPr="00951952">
        <w:rPr>
          <w:lang w:val="uk-UA"/>
        </w:rPr>
        <w:t xml:space="preserve">. </w:t>
      </w:r>
      <w:r w:rsidR="001007A5" w:rsidRPr="00951952">
        <w:rPr>
          <w:lang w:val="uk-UA"/>
        </w:rPr>
        <w:t>Д</w:t>
      </w:r>
      <w:r w:rsidR="00A35699" w:rsidRPr="00951952">
        <w:rPr>
          <w:lang w:val="uk-UA"/>
        </w:rPr>
        <w:t>оходи (прибутки) навчального</w:t>
      </w:r>
      <w:r w:rsidR="005F2160" w:rsidRPr="00951952">
        <w:rPr>
          <w:lang w:val="uk-UA"/>
        </w:rPr>
        <w:t xml:space="preserve"> закладу використовуються виключно для фінансування видатків на утримання закладу, реалізації мети (цілей, завдань) та напрямів діяльності, визначених установчими документами (статутом).</w:t>
      </w:r>
    </w:p>
    <w:p w:rsidR="009F49C7" w:rsidRPr="00951952" w:rsidRDefault="00B53B52" w:rsidP="00670767">
      <w:pPr>
        <w:pStyle w:val="rvps2"/>
        <w:spacing w:before="0" w:beforeAutospacing="0" w:after="0" w:afterAutospacing="0" w:line="276" w:lineRule="auto"/>
        <w:ind w:left="0" w:right="-2"/>
        <w:rPr>
          <w:color w:val="000000"/>
          <w:lang w:val="uk-UA"/>
        </w:rPr>
      </w:pPr>
      <w:r w:rsidRPr="00951952">
        <w:rPr>
          <w:color w:val="000000"/>
          <w:lang w:val="uk-UA"/>
        </w:rPr>
        <w:t>6.</w:t>
      </w:r>
      <w:r w:rsidR="00C41068" w:rsidRPr="00951952">
        <w:rPr>
          <w:color w:val="000000"/>
          <w:lang w:val="uk-UA"/>
        </w:rPr>
        <w:t>8</w:t>
      </w:r>
      <w:r w:rsidR="005E37CB" w:rsidRPr="00951952">
        <w:rPr>
          <w:color w:val="000000"/>
          <w:lang w:val="uk-UA"/>
        </w:rPr>
        <w:t xml:space="preserve">. </w:t>
      </w:r>
      <w:r w:rsidR="002A2542" w:rsidRPr="00951952">
        <w:rPr>
          <w:color w:val="000000"/>
          <w:lang w:val="uk-UA"/>
        </w:rPr>
        <w:t xml:space="preserve">Навчальний заклад має право на придбання та оренду необхідного обладнання </w:t>
      </w:r>
      <w:r w:rsidR="005E37CB" w:rsidRPr="00951952">
        <w:rPr>
          <w:color w:val="000000"/>
          <w:lang w:val="uk-UA"/>
        </w:rPr>
        <w:t>та інші</w:t>
      </w:r>
      <w:r w:rsidR="00735FA7" w:rsidRPr="00951952">
        <w:rPr>
          <w:color w:val="000000"/>
          <w:lang w:val="uk-UA"/>
        </w:rPr>
        <w:t xml:space="preserve"> матеріальні ресурси, користуватися послугами будь-якого </w:t>
      </w:r>
      <w:r w:rsidR="002A2542" w:rsidRPr="00951952">
        <w:rPr>
          <w:color w:val="000000"/>
          <w:lang w:val="uk-UA"/>
        </w:rPr>
        <w:t>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9F49C7" w:rsidRPr="00951952" w:rsidRDefault="00B53B52" w:rsidP="00670767">
      <w:pPr>
        <w:pStyle w:val="rvps2"/>
        <w:spacing w:before="0" w:beforeAutospacing="0" w:after="0" w:afterAutospacing="0" w:line="276" w:lineRule="auto"/>
        <w:ind w:left="0" w:right="-2"/>
        <w:rPr>
          <w:color w:val="000000"/>
          <w:lang w:val="uk-UA"/>
        </w:rPr>
      </w:pPr>
      <w:r w:rsidRPr="00951952">
        <w:rPr>
          <w:color w:val="000000"/>
          <w:lang w:val="uk-UA"/>
        </w:rPr>
        <w:t>6.</w:t>
      </w:r>
      <w:r w:rsidR="00C41068" w:rsidRPr="00951952">
        <w:rPr>
          <w:color w:val="000000"/>
        </w:rPr>
        <w:t>9</w:t>
      </w:r>
      <w:r w:rsidR="005E37CB" w:rsidRPr="00951952">
        <w:rPr>
          <w:color w:val="000000"/>
          <w:lang w:val="uk-UA"/>
        </w:rPr>
        <w:t xml:space="preserve">. </w:t>
      </w:r>
      <w:r w:rsidR="002A2542" w:rsidRPr="00951952">
        <w:rPr>
          <w:color w:val="000000"/>
          <w:lang w:val="uk-UA"/>
        </w:rPr>
        <w:t>У навчальному закладі для зберігання спеціальних коштів відкривається окремий поточний рахунок.</w:t>
      </w:r>
      <w:r w:rsidR="001007A5" w:rsidRPr="00951952">
        <w:rPr>
          <w:color w:val="000000"/>
          <w:lang w:val="uk-UA"/>
        </w:rPr>
        <w:t xml:space="preserve"> </w:t>
      </w:r>
      <w:r w:rsidR="002A2542" w:rsidRPr="00951952">
        <w:rPr>
          <w:color w:val="000000"/>
          <w:lang w:val="uk-UA"/>
        </w:rPr>
        <w:t>Зарахування спеціальних коштів на поточні рахунки здійснюється шляхом безготівкових розрахунків або шляхом внесення платежів готівкою.</w:t>
      </w:r>
    </w:p>
    <w:p w:rsidR="009F49C7" w:rsidRPr="00951952" w:rsidRDefault="00A35699" w:rsidP="00670767">
      <w:pPr>
        <w:pStyle w:val="rvps2"/>
        <w:spacing w:before="0" w:beforeAutospacing="0" w:after="0" w:afterAutospacing="0" w:line="276" w:lineRule="auto"/>
        <w:ind w:left="0" w:right="-2"/>
        <w:rPr>
          <w:color w:val="000000"/>
          <w:lang w:val="uk-UA"/>
        </w:rPr>
      </w:pPr>
      <w:r w:rsidRPr="00951952">
        <w:rPr>
          <w:color w:val="000000"/>
          <w:lang w:val="uk-UA"/>
        </w:rPr>
        <w:t>6.10.</w:t>
      </w:r>
      <w:r w:rsidR="005E37CB" w:rsidRPr="00951952">
        <w:rPr>
          <w:color w:val="000000"/>
          <w:lang w:val="uk-UA"/>
        </w:rPr>
        <w:t xml:space="preserve"> </w:t>
      </w:r>
      <w:r w:rsidR="002A2542" w:rsidRPr="00951952">
        <w:rPr>
          <w:color w:val="000000"/>
          <w:lang w:val="uk-UA"/>
        </w:rPr>
        <w:t>Невикористані за звітний період кошти з позабюджетного рахунку вилученню не підлягають і використовуються за призначенням у наступному році.</w:t>
      </w:r>
    </w:p>
    <w:p w:rsidR="002A2542" w:rsidRPr="00951952" w:rsidRDefault="005E37CB" w:rsidP="00670767">
      <w:pPr>
        <w:pStyle w:val="rvps2"/>
        <w:spacing w:before="0" w:beforeAutospacing="0" w:after="0" w:afterAutospacing="0" w:line="276" w:lineRule="auto"/>
        <w:ind w:left="0" w:right="-2"/>
        <w:rPr>
          <w:lang w:val="uk-UA"/>
        </w:rPr>
      </w:pPr>
      <w:r w:rsidRPr="00951952">
        <w:rPr>
          <w:color w:val="000000"/>
          <w:lang w:val="uk-UA"/>
        </w:rPr>
        <w:t xml:space="preserve">6.11. </w:t>
      </w:r>
      <w:r w:rsidR="002A2542" w:rsidRPr="00951952">
        <w:rPr>
          <w:color w:val="000000"/>
          <w:lang w:val="uk-UA"/>
        </w:rPr>
        <w:t>За рахунок спеціальних коштів навчального закладу можуть преміюватись працівники та учні відповідно до Положення про преміювання.</w:t>
      </w:r>
    </w:p>
    <w:p w:rsidR="009F49C7" w:rsidRPr="00951952" w:rsidRDefault="005E37CB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6.12. 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Директору навчального закладу за розвиток мережі платних послуг може проводитись доплата, надбавка, премія за рахунок зароблених спеціальних к</w:t>
      </w:r>
      <w:r w:rsidR="00693F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оштів за погодженням директора Департаменту освіти та науки 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Хмельницької міської ради.</w:t>
      </w:r>
    </w:p>
    <w:p w:rsidR="009F49C7" w:rsidRPr="00951952" w:rsidRDefault="002A2542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="00A577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Порядок діловодства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бухгалтерського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обліку</w:t>
      </w:r>
      <w:r w:rsidR="00425354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навчальному закладі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</w:t>
      </w:r>
    </w:p>
    <w:p w:rsidR="002A2542" w:rsidRPr="00951952" w:rsidRDefault="005E37CB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</w:rPr>
      </w:pPr>
      <w:r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6.14</w:t>
      </w:r>
      <w:r w:rsidR="002A2542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25354" w:rsidRPr="009519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Звітність 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діяльність </w:t>
      </w:r>
      <w:r w:rsidR="00735FA7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навчального</w:t>
      </w:r>
      <w:r w:rsidR="002A2542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закладу встановлюється відповідн</w:t>
      </w:r>
      <w:r w:rsidR="00425354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законодавства. </w:t>
      </w:r>
    </w:p>
    <w:p w:rsidR="00670767" w:rsidRPr="00A577BC" w:rsidRDefault="00670767" w:rsidP="00670767">
      <w:pPr>
        <w:pStyle w:val="a3"/>
        <w:spacing w:before="0" w:beforeAutospacing="0" w:after="0" w:line="276" w:lineRule="auto"/>
        <w:ind w:left="0" w:right="-2"/>
        <w:jc w:val="center"/>
        <w:rPr>
          <w:b/>
          <w:bCs/>
        </w:rPr>
      </w:pPr>
    </w:p>
    <w:p w:rsidR="00CC3B71" w:rsidRDefault="00B04B1E" w:rsidP="00670767">
      <w:pPr>
        <w:pStyle w:val="a3"/>
        <w:spacing w:before="0" w:beforeAutospacing="0" w:after="0" w:line="276" w:lineRule="auto"/>
        <w:ind w:left="0" w:right="-2"/>
        <w:jc w:val="center"/>
        <w:rPr>
          <w:b/>
          <w:bCs/>
          <w:lang w:val="uk-UA"/>
        </w:rPr>
      </w:pPr>
      <w:proofErr w:type="gramStart"/>
      <w:r w:rsidRPr="00951952">
        <w:rPr>
          <w:b/>
          <w:bCs/>
          <w:lang w:val="en-US"/>
        </w:rPr>
        <w:t>V</w:t>
      </w:r>
      <w:r w:rsidRPr="00951952">
        <w:rPr>
          <w:b/>
          <w:bCs/>
          <w:lang w:val="uk-UA"/>
        </w:rPr>
        <w:t>ІІ</w:t>
      </w:r>
      <w:r w:rsidR="00CC3B71" w:rsidRPr="00951952">
        <w:rPr>
          <w:b/>
          <w:bCs/>
          <w:lang w:val="uk-UA"/>
        </w:rPr>
        <w:t>.</w:t>
      </w:r>
      <w:proofErr w:type="gramEnd"/>
      <w:r w:rsidR="00CC3B71" w:rsidRPr="00951952">
        <w:rPr>
          <w:b/>
          <w:bCs/>
          <w:lang w:val="uk-UA"/>
        </w:rPr>
        <w:t xml:space="preserve"> Міжнародне співробітництво</w:t>
      </w:r>
    </w:p>
    <w:p w:rsidR="00A577BC" w:rsidRPr="00A577BC" w:rsidRDefault="00A577BC" w:rsidP="00670767">
      <w:pPr>
        <w:pStyle w:val="a3"/>
        <w:spacing w:before="0" w:beforeAutospacing="0" w:after="0" w:line="276" w:lineRule="auto"/>
        <w:ind w:left="0" w:right="-2"/>
        <w:jc w:val="center"/>
      </w:pP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7</w:t>
      </w:r>
      <w:r w:rsidR="00CC3B71" w:rsidRPr="00951952">
        <w:rPr>
          <w:lang w:val="uk-UA"/>
        </w:rPr>
        <w:t>.1</w:t>
      </w:r>
      <w:r w:rsidR="004E7517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Навчальний заклад за наявності належної матеріально-технічної та соціально-культурної бази, відповідного фінансування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lastRenderedPageBreak/>
        <w:t xml:space="preserve">7.2. </w:t>
      </w:r>
      <w:r w:rsidR="00CC3B71" w:rsidRPr="00951952">
        <w:rPr>
          <w:lang w:val="uk-UA"/>
        </w:rPr>
        <w:t>Навчальний заклад має право укладати договори про співробітництво з навчальними закладами, науковими установами, підприємствами, організаціями, громадськими об’єднаннями інших країн.</w:t>
      </w:r>
    </w:p>
    <w:p w:rsidR="005E37CB" w:rsidRPr="00951952" w:rsidRDefault="009B10C6" w:rsidP="00670767">
      <w:pPr>
        <w:pStyle w:val="a3"/>
        <w:spacing w:before="0" w:beforeAutospacing="0" w:after="0" w:line="276" w:lineRule="auto"/>
        <w:ind w:left="0" w:right="-2"/>
      </w:pPr>
      <w:r w:rsidRPr="00951952">
        <w:t> </w:t>
      </w:r>
    </w:p>
    <w:p w:rsidR="00CC3B71" w:rsidRPr="00951952" w:rsidRDefault="00B04B1E" w:rsidP="00670767">
      <w:pPr>
        <w:pStyle w:val="a3"/>
        <w:spacing w:before="0" w:beforeAutospacing="0" w:after="0" w:line="276" w:lineRule="auto"/>
        <w:ind w:left="0" w:right="-2"/>
        <w:jc w:val="center"/>
        <w:rPr>
          <w:lang w:val="uk-UA"/>
        </w:rPr>
      </w:pPr>
      <w:proofErr w:type="gramStart"/>
      <w:r w:rsidRPr="00951952">
        <w:rPr>
          <w:b/>
          <w:bCs/>
          <w:lang w:val="en-US"/>
        </w:rPr>
        <w:t>V</w:t>
      </w:r>
      <w:r w:rsidR="009F49C7" w:rsidRPr="00951952">
        <w:rPr>
          <w:b/>
          <w:bCs/>
          <w:lang w:val="uk-UA"/>
        </w:rPr>
        <w:t>ІІІ.</w:t>
      </w:r>
      <w:proofErr w:type="gramEnd"/>
      <w:r w:rsidR="00CC3B71" w:rsidRPr="00951952">
        <w:rPr>
          <w:b/>
          <w:bCs/>
          <w:lang w:val="uk-UA"/>
        </w:rPr>
        <w:t xml:space="preserve"> Контроль за діяльністю навчального закладу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</w:pP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.1</w:t>
      </w:r>
      <w:r w:rsidRPr="00951952">
        <w:rPr>
          <w:lang w:val="uk-UA"/>
        </w:rPr>
        <w:t xml:space="preserve">. </w:t>
      </w:r>
      <w:r w:rsidR="00CC3B71" w:rsidRPr="00951952">
        <w:rPr>
          <w:lang w:val="uk-UA"/>
        </w:rPr>
        <w:t>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освіти.</w:t>
      </w:r>
    </w:p>
    <w:p w:rsidR="00914D85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.2</w:t>
      </w:r>
      <w:r w:rsidR="009B10C6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Державний контроль здійснюють Міністерство освіти і науки</w:t>
      </w:r>
      <w:r w:rsidR="00914D85" w:rsidRPr="00951952">
        <w:rPr>
          <w:lang w:val="uk-UA"/>
        </w:rPr>
        <w:t xml:space="preserve"> </w:t>
      </w:r>
      <w:r w:rsidR="00CC3B71" w:rsidRPr="00951952">
        <w:rPr>
          <w:lang w:val="uk-UA"/>
        </w:rPr>
        <w:t xml:space="preserve">України, </w:t>
      </w:r>
      <w:r w:rsidR="00914D85" w:rsidRPr="00951952">
        <w:rPr>
          <w:lang w:val="uk-UA"/>
        </w:rPr>
        <w:t>Державна інспекція навчальних закладів, Департамент освіти та науки Хмельницької міської ради, засновник.</w:t>
      </w:r>
    </w:p>
    <w:p w:rsidR="00CC3B71" w:rsidRPr="00951952" w:rsidRDefault="00914D85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 </w:t>
      </w:r>
      <w:r w:rsidR="005E37CB" w:rsidRPr="00951952">
        <w:rPr>
          <w:lang w:val="uk-UA"/>
        </w:rPr>
        <w:t>8</w:t>
      </w:r>
      <w:r w:rsidR="00CC3B71" w:rsidRPr="00951952">
        <w:rPr>
          <w:lang w:val="uk-UA"/>
        </w:rPr>
        <w:t>.3</w:t>
      </w:r>
      <w:r w:rsidR="005E37CB" w:rsidRPr="00951952">
        <w:rPr>
          <w:lang w:val="uk-UA"/>
        </w:rPr>
        <w:t>.</w:t>
      </w:r>
      <w:r w:rsidR="00CC3B71" w:rsidRPr="00951952">
        <w:rPr>
          <w:lang w:val="uk-UA"/>
        </w:rPr>
        <w:t xml:space="preserve"> Основною формою державного контролю є державна атестація навчального закладу, яка проводиться не рідше ніж один раз на десять років у порядку, встановлен</w:t>
      </w:r>
      <w:r w:rsidRPr="00951952">
        <w:rPr>
          <w:lang w:val="uk-UA"/>
        </w:rPr>
        <w:t>ому Міністерством освіти і науки</w:t>
      </w:r>
      <w:r w:rsidR="00CC3B71" w:rsidRPr="00951952">
        <w:rPr>
          <w:lang w:val="uk-UA"/>
        </w:rPr>
        <w:t xml:space="preserve"> України.</w:t>
      </w: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.4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Позачергова атестація проводиться, як виняток, лише за рішенням Мі</w:t>
      </w:r>
      <w:r w:rsidR="000A025B" w:rsidRPr="00951952">
        <w:rPr>
          <w:lang w:val="uk-UA"/>
        </w:rPr>
        <w:t>ністерства освіти і науки Україн</w:t>
      </w:r>
      <w:r w:rsidR="00CC3B71" w:rsidRPr="00951952">
        <w:rPr>
          <w:lang w:val="uk-UA"/>
        </w:rPr>
        <w:t>и за поданням органу громадського самоврядування навчального</w:t>
      </w:r>
      <w:r w:rsidR="00914D85" w:rsidRPr="00951952">
        <w:rPr>
          <w:lang w:val="uk-UA"/>
        </w:rPr>
        <w:t xml:space="preserve"> закладу або Департаменту освіти та науки Хмельницької міської ради.</w:t>
      </w: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.5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Атестованому навчальному закладу підтверджується право видачі документів про освіту державного зразка.</w:t>
      </w:r>
    </w:p>
    <w:p w:rsidR="00CC3B71" w:rsidRPr="00951952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.6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Заклад, результати діяльності якого та умови організації навчально-виховного процесу не відповідають установленим державним стандартам, вважається не</w:t>
      </w:r>
      <w:r w:rsidR="008370DB" w:rsidRPr="00951952">
        <w:rPr>
          <w:lang w:val="uk-UA"/>
        </w:rPr>
        <w:t xml:space="preserve"> </w:t>
      </w:r>
      <w:r w:rsidR="00CC3B71" w:rsidRPr="00951952">
        <w:rPr>
          <w:lang w:val="uk-UA"/>
        </w:rPr>
        <w:t xml:space="preserve">атестованим. Щодо такого навчального закладу приймається рішення про проведення повторної атестації через один-два роки або зміни типу, реорганізації чи ліквідації відповідно до законодавства. </w:t>
      </w:r>
    </w:p>
    <w:p w:rsidR="00CC3B71" w:rsidRDefault="005E37CB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8</w:t>
      </w:r>
      <w:r w:rsidR="00CC3B71" w:rsidRPr="00951952">
        <w:rPr>
          <w:lang w:val="uk-UA"/>
        </w:rPr>
        <w:t>.7</w:t>
      </w:r>
      <w:r w:rsidRPr="00951952">
        <w:rPr>
          <w:lang w:val="uk-UA"/>
        </w:rPr>
        <w:t>.</w:t>
      </w:r>
      <w:r w:rsidR="00CC3B71" w:rsidRPr="00951952">
        <w:rPr>
          <w:lang w:val="uk-UA"/>
        </w:rPr>
        <w:t xml:space="preserve"> У період між атестацією проводяться перевірки (Інспектування) навчального закладу з питань, пов’язаних з навчально-виховною діяльністю. Зміст, види і періодичність таких перевірок визначаються залежно від стану навчально-виховної роботи, але не частіше як два рази на рік. Перевірки з питань, не пов’язаних з навчально-виховною роботою </w:t>
      </w:r>
      <w:r w:rsidR="00914D85" w:rsidRPr="00951952">
        <w:rPr>
          <w:lang w:val="uk-UA"/>
        </w:rPr>
        <w:t xml:space="preserve">навчального </w:t>
      </w:r>
      <w:r w:rsidR="00CC3B71" w:rsidRPr="00951952">
        <w:rPr>
          <w:lang w:val="uk-UA"/>
        </w:rPr>
        <w:t>закладу, проводяться його засновником відповідно до норм чинного законодавства.</w:t>
      </w:r>
    </w:p>
    <w:p w:rsidR="009B10C6" w:rsidRPr="00A577BC" w:rsidRDefault="009B10C6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4398" w:rsidRPr="009D4398" w:rsidRDefault="00664E61" w:rsidP="009D4398">
      <w:pPr>
        <w:shd w:val="clear" w:color="auto" w:fill="FFFFFF"/>
        <w:spacing w:line="276" w:lineRule="auto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951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5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Реорганізація або ліквідація навчального </w:t>
      </w:r>
      <w:r w:rsidRPr="0095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закладу</w:t>
      </w:r>
    </w:p>
    <w:p w:rsidR="00EF41EF" w:rsidRPr="00951952" w:rsidRDefault="00A577BC" w:rsidP="00670767">
      <w:pPr>
        <w:shd w:val="clear" w:color="auto" w:fill="FFFFFF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9.1.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 про реорганізацію або ліквідацію навчаль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закладу приймає засновник.</w:t>
      </w:r>
    </w:p>
    <w:p w:rsidR="005E37CB" w:rsidRPr="00951952" w:rsidRDefault="00BA6DFB" w:rsidP="00670767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Реорганізація навчального закладу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дбувається шляхом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злиття, 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приєднання,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поділу,</w:t>
      </w:r>
      <w:r w:rsidR="002166EC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перетворення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Ліквідація провод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иться ліквідаційною комісією,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призначеною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засновником,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 у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випадк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ліквідації за рішенням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господарського суду — ліквідаційною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комісією,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призначеною цим органом.</w:t>
      </w:r>
      <w:r w:rsidR="005E37CB" w:rsidRPr="00951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часу пр</w:t>
      </w:r>
      <w:r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изначення ліквідаційної комісії до неї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переходять повноваження щодо управління навчальним закладом.</w:t>
      </w:r>
    </w:p>
    <w:p w:rsidR="009F49C7" w:rsidRDefault="00A577BC" w:rsidP="009D4398">
      <w:pPr>
        <w:shd w:val="clear" w:color="auto" w:fill="FFFFFF"/>
        <w:spacing w:line="276" w:lineRule="auto"/>
        <w:ind w:left="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9.2.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Ліквідаційна комісія оцінює наявне 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навчального закладу, виявляє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його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41EF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дебіторів і 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кредиторів і розраховується з ними, складає ліквідаційний </w:t>
      </w:r>
      <w:r w:rsidR="00664E61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баланс</w:t>
      </w:r>
      <w:r w:rsidR="00BA6DFB" w:rsidRPr="009519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D4398" w:rsidRPr="009D4398" w:rsidRDefault="009D4398" w:rsidP="009D4398">
      <w:pPr>
        <w:shd w:val="clear" w:color="auto" w:fill="FFFFFF"/>
        <w:spacing w:line="276" w:lineRule="auto"/>
        <w:ind w:left="0" w:right="-2"/>
        <w:rPr>
          <w:rFonts w:ascii="Times New Roman" w:hAnsi="Times New Roman" w:cs="Times New Roman"/>
          <w:sz w:val="24"/>
          <w:szCs w:val="24"/>
          <w:lang w:val="uk-UA"/>
        </w:rPr>
      </w:pP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Директор </w:t>
      </w:r>
    </w:p>
    <w:p w:rsidR="00CC3B71" w:rsidRPr="00951952" w:rsidRDefault="00CC3B71" w:rsidP="00670767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>Хмельни</w:t>
      </w:r>
      <w:r w:rsidR="000A025B" w:rsidRPr="00951952">
        <w:rPr>
          <w:lang w:val="uk-UA"/>
        </w:rPr>
        <w:t>цької спеціалізовано</w:t>
      </w:r>
      <w:r w:rsidRPr="00951952">
        <w:rPr>
          <w:lang w:val="uk-UA"/>
        </w:rPr>
        <w:t>ї</w:t>
      </w:r>
      <w:r w:rsidR="00191FFE" w:rsidRPr="00951952">
        <w:rPr>
          <w:lang w:val="uk-UA"/>
        </w:rPr>
        <w:t xml:space="preserve"> </w:t>
      </w:r>
      <w:r w:rsidRPr="00951952">
        <w:rPr>
          <w:lang w:val="uk-UA"/>
        </w:rPr>
        <w:t xml:space="preserve"> школи</w:t>
      </w:r>
    </w:p>
    <w:p w:rsidR="00A039C8" w:rsidRPr="00370DE3" w:rsidRDefault="000A025B" w:rsidP="00370DE3">
      <w:pPr>
        <w:pStyle w:val="a3"/>
        <w:spacing w:before="0" w:beforeAutospacing="0" w:after="0" w:line="276" w:lineRule="auto"/>
        <w:ind w:left="0" w:right="-2"/>
        <w:rPr>
          <w:lang w:val="uk-UA"/>
        </w:rPr>
      </w:pPr>
      <w:r w:rsidRPr="00951952">
        <w:rPr>
          <w:lang w:val="uk-UA"/>
        </w:rPr>
        <w:t xml:space="preserve">І  </w:t>
      </w:r>
      <w:r w:rsidR="009B10C6" w:rsidRPr="00951952">
        <w:rPr>
          <w:lang w:val="uk-UA"/>
        </w:rPr>
        <w:t>ступеня № 30</w:t>
      </w:r>
      <w:r w:rsidR="00E50E8D" w:rsidRPr="00951952">
        <w:rPr>
          <w:lang w:val="uk-UA"/>
        </w:rPr>
        <w:t xml:space="preserve"> </w:t>
      </w:r>
      <w:r w:rsidRPr="00951952">
        <w:rPr>
          <w:lang w:val="uk-UA"/>
        </w:rPr>
        <w:t>____________</w:t>
      </w:r>
      <w:r w:rsidR="00E50E8D" w:rsidRPr="00951952">
        <w:rPr>
          <w:lang w:val="uk-UA"/>
        </w:rPr>
        <w:t>_</w:t>
      </w:r>
      <w:r w:rsidRPr="00951952">
        <w:rPr>
          <w:lang w:val="uk-UA"/>
        </w:rPr>
        <w:t xml:space="preserve"> </w:t>
      </w:r>
      <w:r w:rsidR="00A039C8" w:rsidRPr="00951952">
        <w:rPr>
          <w:lang w:val="uk-UA"/>
        </w:rPr>
        <w:t xml:space="preserve"> </w:t>
      </w:r>
      <w:r w:rsidR="00370DE3">
        <w:rPr>
          <w:lang w:val="uk-UA"/>
        </w:rPr>
        <w:t xml:space="preserve"> І. Мудра</w:t>
      </w:r>
    </w:p>
    <w:p w:rsidR="00370DE3" w:rsidRDefault="00370DE3" w:rsidP="00C9710D">
      <w:pPr>
        <w:pStyle w:val="a3"/>
        <w:spacing w:before="0" w:beforeAutospacing="0" w:after="0" w:line="360" w:lineRule="auto"/>
        <w:ind w:left="0" w:right="-2"/>
        <w:jc w:val="right"/>
        <w:rPr>
          <w:lang w:val="uk-UA"/>
        </w:rPr>
      </w:pPr>
    </w:p>
    <w:p w:rsidR="00370DE3" w:rsidRDefault="00370DE3" w:rsidP="00C9710D">
      <w:pPr>
        <w:pStyle w:val="a3"/>
        <w:spacing w:before="0" w:beforeAutospacing="0" w:after="0" w:line="360" w:lineRule="auto"/>
        <w:ind w:left="0" w:right="-2"/>
        <w:jc w:val="right"/>
        <w:rPr>
          <w:lang w:val="uk-UA"/>
        </w:rPr>
      </w:pPr>
    </w:p>
    <w:p w:rsidR="00370DE3" w:rsidRDefault="00370DE3" w:rsidP="00C9710D">
      <w:pPr>
        <w:pStyle w:val="a3"/>
        <w:spacing w:before="0" w:beforeAutospacing="0" w:after="0" w:line="360" w:lineRule="auto"/>
        <w:ind w:left="0" w:right="-2"/>
        <w:jc w:val="right"/>
        <w:rPr>
          <w:lang w:val="uk-UA"/>
        </w:rPr>
      </w:pPr>
    </w:p>
    <w:p w:rsidR="00370DE3" w:rsidRDefault="00370DE3" w:rsidP="00C9710D">
      <w:pPr>
        <w:pStyle w:val="a3"/>
        <w:spacing w:before="0" w:beforeAutospacing="0" w:after="0" w:line="360" w:lineRule="auto"/>
        <w:ind w:left="0" w:right="-2"/>
        <w:jc w:val="right"/>
        <w:rPr>
          <w:lang w:val="uk-UA"/>
        </w:rPr>
      </w:pPr>
    </w:p>
    <w:p w:rsidR="004A67BC" w:rsidRPr="001B0365" w:rsidRDefault="004A67BC" w:rsidP="00370DE3">
      <w:pPr>
        <w:pStyle w:val="a3"/>
        <w:spacing w:before="0" w:beforeAutospacing="0" w:after="0"/>
        <w:ind w:left="0" w:right="-2"/>
        <w:jc w:val="right"/>
        <w:rPr>
          <w:lang w:val="uk-UA"/>
        </w:rPr>
      </w:pPr>
      <w:r w:rsidRPr="001B0365">
        <w:rPr>
          <w:lang w:val="uk-UA"/>
        </w:rPr>
        <w:t>Пронумеровано,</w:t>
      </w:r>
    </w:p>
    <w:p w:rsidR="004A67BC" w:rsidRPr="001B0365" w:rsidRDefault="001B0365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  <w:r w:rsidRPr="001B0365">
        <w:rPr>
          <w:lang w:val="uk-UA"/>
        </w:rPr>
        <w:t xml:space="preserve">      </w:t>
      </w:r>
      <w:r w:rsidR="00370DE3">
        <w:rPr>
          <w:lang w:val="uk-UA"/>
        </w:rPr>
        <w:t xml:space="preserve">     </w:t>
      </w:r>
      <w:r w:rsidRPr="001B0365">
        <w:rPr>
          <w:lang w:val="uk-UA"/>
        </w:rPr>
        <w:t xml:space="preserve">  </w:t>
      </w:r>
      <w:r w:rsidR="00370DE3">
        <w:rPr>
          <w:lang w:val="uk-UA"/>
        </w:rPr>
        <w:t xml:space="preserve">прошнуровано і </w:t>
      </w:r>
      <w:r w:rsidR="004A67BC" w:rsidRPr="001B0365">
        <w:rPr>
          <w:lang w:val="uk-UA"/>
        </w:rPr>
        <w:t xml:space="preserve"> скріплено</w:t>
      </w:r>
    </w:p>
    <w:p w:rsidR="00FA00D4" w:rsidRPr="001B0365" w:rsidRDefault="004A67BC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  <w:r w:rsidRPr="001B0365">
        <w:rPr>
          <w:lang w:val="uk-UA"/>
        </w:rPr>
        <w:t>печаткою</w:t>
      </w:r>
      <w:r w:rsidR="00370DE3">
        <w:rPr>
          <w:lang w:val="uk-UA"/>
        </w:rPr>
        <w:t xml:space="preserve"> 18 (вісімнадцять ) аркушів.</w:t>
      </w:r>
    </w:p>
    <w:p w:rsidR="00191FFE" w:rsidRPr="001B0365" w:rsidRDefault="00191FFE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</w:p>
    <w:p w:rsidR="00191FFE" w:rsidRPr="001B0365" w:rsidRDefault="008359D9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  <w:r w:rsidRPr="001B0365">
        <w:rPr>
          <w:lang w:val="uk-UA"/>
        </w:rPr>
        <w:t xml:space="preserve">                                                                   </w:t>
      </w:r>
      <w:r w:rsidR="009067A6" w:rsidRPr="001B0365">
        <w:rPr>
          <w:lang w:val="uk-UA"/>
        </w:rPr>
        <w:t xml:space="preserve">     </w:t>
      </w:r>
      <w:r w:rsidR="00FD2DE3" w:rsidRPr="001B0365">
        <w:rPr>
          <w:lang w:val="uk-UA"/>
        </w:rPr>
        <w:t xml:space="preserve">   </w:t>
      </w:r>
      <w:r w:rsidRPr="001B0365">
        <w:rPr>
          <w:lang w:val="uk-UA"/>
        </w:rPr>
        <w:t xml:space="preserve"> </w:t>
      </w:r>
      <w:proofErr w:type="spellStart"/>
      <w:r w:rsidR="006C244B" w:rsidRPr="001B0365">
        <w:rPr>
          <w:lang w:val="uk-UA"/>
        </w:rPr>
        <w:t>В.о</w:t>
      </w:r>
      <w:proofErr w:type="spellEnd"/>
      <w:r w:rsidR="006C244B" w:rsidRPr="001B0365">
        <w:rPr>
          <w:lang w:val="uk-UA"/>
        </w:rPr>
        <w:t xml:space="preserve">. </w:t>
      </w:r>
      <w:r w:rsidR="001B0365" w:rsidRPr="001B0365">
        <w:rPr>
          <w:lang w:val="uk-UA"/>
        </w:rPr>
        <w:t xml:space="preserve">директора Департаменту </w:t>
      </w:r>
      <w:r w:rsidR="00191FFE" w:rsidRPr="001B0365">
        <w:rPr>
          <w:lang w:val="uk-UA"/>
        </w:rPr>
        <w:t>освіти</w:t>
      </w:r>
      <w:r w:rsidR="000A025B" w:rsidRPr="001B0365">
        <w:rPr>
          <w:lang w:val="uk-UA"/>
        </w:rPr>
        <w:t> </w:t>
      </w:r>
      <w:r w:rsidR="001B0365" w:rsidRPr="001B0365">
        <w:rPr>
          <w:lang w:val="uk-UA"/>
        </w:rPr>
        <w:t>та науки</w:t>
      </w:r>
      <w:r w:rsidR="000A025B" w:rsidRPr="001B0365">
        <w:rPr>
          <w:lang w:val="uk-UA"/>
        </w:rPr>
        <w:t>  </w:t>
      </w:r>
    </w:p>
    <w:p w:rsidR="002D1764" w:rsidRPr="001B0365" w:rsidRDefault="00191FFE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  <w:r w:rsidRPr="001B0365">
        <w:rPr>
          <w:lang w:val="uk-UA"/>
        </w:rPr>
        <w:t>Хмельницької міської ради</w:t>
      </w:r>
    </w:p>
    <w:p w:rsidR="00191FFE" w:rsidRPr="001B0365" w:rsidRDefault="008359D9" w:rsidP="00370DE3">
      <w:pPr>
        <w:pStyle w:val="a3"/>
        <w:spacing w:before="0" w:beforeAutospacing="0" w:after="0"/>
        <w:ind w:left="0"/>
        <w:jc w:val="right"/>
        <w:rPr>
          <w:lang w:val="uk-UA"/>
        </w:rPr>
      </w:pPr>
      <w:r w:rsidRPr="001B0365">
        <w:rPr>
          <w:lang w:val="uk-UA"/>
        </w:rPr>
        <w:t>_____</w:t>
      </w:r>
      <w:r w:rsidR="002D1764" w:rsidRPr="001B0365">
        <w:rPr>
          <w:lang w:val="uk-UA"/>
        </w:rPr>
        <w:t>____________</w:t>
      </w:r>
      <w:r w:rsidR="001B0365" w:rsidRPr="001B0365">
        <w:rPr>
          <w:lang w:val="uk-UA"/>
        </w:rPr>
        <w:t xml:space="preserve">Л. </w:t>
      </w:r>
      <w:proofErr w:type="spellStart"/>
      <w:r w:rsidR="001B0365" w:rsidRPr="001B0365">
        <w:rPr>
          <w:lang w:val="uk-UA"/>
        </w:rPr>
        <w:t>Корнієцька</w:t>
      </w:r>
      <w:proofErr w:type="spellEnd"/>
    </w:p>
    <w:p w:rsidR="00CC3B71" w:rsidRPr="00E24CF1" w:rsidRDefault="000A025B" w:rsidP="00370DE3">
      <w:pPr>
        <w:pStyle w:val="a3"/>
        <w:spacing w:before="0" w:beforeAutospacing="0" w:after="0"/>
        <w:ind w:left="0"/>
        <w:jc w:val="right"/>
        <w:rPr>
          <w:sz w:val="28"/>
          <w:szCs w:val="28"/>
          <w:lang w:val="uk-UA"/>
        </w:rPr>
      </w:pPr>
      <w:r w:rsidRPr="00E24CF1">
        <w:rPr>
          <w:sz w:val="28"/>
          <w:szCs w:val="28"/>
          <w:lang w:val="uk-UA"/>
        </w:rPr>
        <w:t>            </w:t>
      </w:r>
      <w:r w:rsidR="00CC3B71" w:rsidRPr="00E24CF1">
        <w:rPr>
          <w:sz w:val="28"/>
          <w:szCs w:val="28"/>
          <w:lang w:val="uk-UA"/>
        </w:rPr>
        <w:t xml:space="preserve">           </w:t>
      </w:r>
    </w:p>
    <w:p w:rsidR="00CC3B71" w:rsidRPr="00E24CF1" w:rsidRDefault="00CC3B71" w:rsidP="00370DE3">
      <w:pPr>
        <w:pStyle w:val="a3"/>
        <w:spacing w:before="0" w:beforeAutospacing="0" w:after="0"/>
        <w:ind w:left="0"/>
        <w:jc w:val="right"/>
        <w:rPr>
          <w:sz w:val="28"/>
          <w:szCs w:val="28"/>
          <w:lang w:val="uk-UA"/>
        </w:rPr>
      </w:pPr>
    </w:p>
    <w:p w:rsidR="00CC3B71" w:rsidRPr="00E24CF1" w:rsidRDefault="00CC3B71" w:rsidP="004046D5">
      <w:pPr>
        <w:pStyle w:val="a3"/>
        <w:spacing w:before="0" w:beforeAutospacing="0" w:after="0" w:line="360" w:lineRule="auto"/>
        <w:ind w:firstLine="539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</w:p>
    <w:p w:rsidR="00CC3B71" w:rsidRPr="00E24CF1" w:rsidRDefault="00CC3B71" w:rsidP="004046D5">
      <w:pPr>
        <w:pStyle w:val="a3"/>
        <w:spacing w:before="0" w:beforeAutospacing="0" w:after="0" w:line="360" w:lineRule="auto"/>
        <w:ind w:firstLine="539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</w:p>
    <w:p w:rsidR="00CC3B71" w:rsidRPr="00E24CF1" w:rsidRDefault="00CC3B71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  <w:r w:rsidRPr="00E24CF1">
        <w:rPr>
          <w:sz w:val="28"/>
          <w:szCs w:val="28"/>
        </w:rPr>
        <w:t> </w:t>
      </w:r>
    </w:p>
    <w:p w:rsidR="006C244B" w:rsidRPr="00E24CF1" w:rsidRDefault="006C244B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p w:rsidR="00CC3B71" w:rsidRPr="00E24CF1" w:rsidRDefault="00CC3B71" w:rsidP="004046D5">
      <w:pPr>
        <w:pStyle w:val="a3"/>
        <w:spacing w:before="0" w:beforeAutospacing="0" w:after="0" w:line="360" w:lineRule="auto"/>
        <w:rPr>
          <w:sz w:val="28"/>
          <w:szCs w:val="28"/>
          <w:lang w:val="uk-UA"/>
        </w:rPr>
      </w:pPr>
    </w:p>
    <w:sectPr w:rsidR="00CC3B71" w:rsidRPr="00E24CF1" w:rsidSect="001B036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16" w:rsidRDefault="00621C16" w:rsidP="008359D9">
      <w:pPr>
        <w:spacing w:line="240" w:lineRule="auto"/>
      </w:pPr>
      <w:r>
        <w:separator/>
      </w:r>
    </w:p>
  </w:endnote>
  <w:endnote w:type="continuationSeparator" w:id="1">
    <w:p w:rsidR="00621C16" w:rsidRDefault="00621C16" w:rsidP="00835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41580636"/>
      <w:docPartObj>
        <w:docPartGallery w:val="Page Numbers (Bottom of Page)"/>
        <w:docPartUnique/>
      </w:docPartObj>
    </w:sdtPr>
    <w:sdtContent>
      <w:p w:rsidR="00621C16" w:rsidRPr="001B0365" w:rsidRDefault="00773D8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647A" w:rsidRPr="001B0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47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B0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C16" w:rsidRDefault="00621C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16" w:rsidRDefault="00621C16" w:rsidP="008359D9">
      <w:pPr>
        <w:spacing w:line="240" w:lineRule="auto"/>
      </w:pPr>
      <w:r>
        <w:separator/>
      </w:r>
    </w:p>
  </w:footnote>
  <w:footnote w:type="continuationSeparator" w:id="1">
    <w:p w:rsidR="00621C16" w:rsidRDefault="00621C16" w:rsidP="00835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E4E78C"/>
    <w:lvl w:ilvl="0">
      <w:numFmt w:val="bullet"/>
      <w:lvlText w:val="*"/>
      <w:lvlJc w:val="left"/>
    </w:lvl>
  </w:abstractNum>
  <w:abstractNum w:abstractNumId="1">
    <w:nsid w:val="00741CE2"/>
    <w:multiLevelType w:val="hybridMultilevel"/>
    <w:tmpl w:val="7EDE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939B8"/>
    <w:multiLevelType w:val="multilevel"/>
    <w:tmpl w:val="08920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1A96786"/>
    <w:multiLevelType w:val="multilevel"/>
    <w:tmpl w:val="A022B240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3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1800"/>
      </w:pPr>
      <w:rPr>
        <w:rFonts w:eastAsia="Times New Roman" w:hint="default"/>
      </w:rPr>
    </w:lvl>
  </w:abstractNum>
  <w:abstractNum w:abstractNumId="4">
    <w:nsid w:val="02F51A3C"/>
    <w:multiLevelType w:val="hybridMultilevel"/>
    <w:tmpl w:val="77EC3CAE"/>
    <w:lvl w:ilvl="0" w:tplc="4180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1732BE"/>
    <w:multiLevelType w:val="hybridMultilevel"/>
    <w:tmpl w:val="C4A44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C144AF"/>
    <w:multiLevelType w:val="multilevel"/>
    <w:tmpl w:val="553C5B60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7">
    <w:nsid w:val="0F491510"/>
    <w:multiLevelType w:val="multilevel"/>
    <w:tmpl w:val="5ADE8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4269D7"/>
    <w:multiLevelType w:val="singleLevel"/>
    <w:tmpl w:val="48CE8AD2"/>
    <w:lvl w:ilvl="0">
      <w:start w:val="12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9">
    <w:nsid w:val="11F87ED4"/>
    <w:multiLevelType w:val="multilevel"/>
    <w:tmpl w:val="C1BCFE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0">
    <w:nsid w:val="16420B69"/>
    <w:multiLevelType w:val="singleLevel"/>
    <w:tmpl w:val="C47085CC"/>
    <w:lvl w:ilvl="0">
      <w:start w:val="4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169D3A53"/>
    <w:multiLevelType w:val="multilevel"/>
    <w:tmpl w:val="9704E5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D101379"/>
    <w:multiLevelType w:val="hybridMultilevel"/>
    <w:tmpl w:val="BEF08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545EE"/>
    <w:multiLevelType w:val="singleLevel"/>
    <w:tmpl w:val="1846862E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0B61C41"/>
    <w:multiLevelType w:val="singleLevel"/>
    <w:tmpl w:val="2ED88B30"/>
    <w:lvl w:ilvl="0">
      <w:start w:val="9"/>
      <w:numFmt w:val="decimal"/>
      <w:lvlText w:val="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5">
    <w:nsid w:val="20DD6896"/>
    <w:multiLevelType w:val="multilevel"/>
    <w:tmpl w:val="3A24DA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63E4E75"/>
    <w:multiLevelType w:val="multilevel"/>
    <w:tmpl w:val="29A2855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hint="default"/>
      </w:rPr>
    </w:lvl>
  </w:abstractNum>
  <w:abstractNum w:abstractNumId="17">
    <w:nsid w:val="29A56183"/>
    <w:multiLevelType w:val="singleLevel"/>
    <w:tmpl w:val="614AD632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2B5F25FD"/>
    <w:multiLevelType w:val="multilevel"/>
    <w:tmpl w:val="1E6685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auto"/>
      </w:rPr>
    </w:lvl>
  </w:abstractNum>
  <w:abstractNum w:abstractNumId="19">
    <w:nsid w:val="2BF750EC"/>
    <w:multiLevelType w:val="hybridMultilevel"/>
    <w:tmpl w:val="81204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E23F61"/>
    <w:multiLevelType w:val="multilevel"/>
    <w:tmpl w:val="694CD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  <w:color w:val="auto"/>
      </w:rPr>
    </w:lvl>
  </w:abstractNum>
  <w:abstractNum w:abstractNumId="21">
    <w:nsid w:val="337E17FD"/>
    <w:multiLevelType w:val="multilevel"/>
    <w:tmpl w:val="0DD628E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22">
    <w:nsid w:val="3A162B03"/>
    <w:multiLevelType w:val="hybridMultilevel"/>
    <w:tmpl w:val="9D6CA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D35DC5"/>
    <w:multiLevelType w:val="multilevel"/>
    <w:tmpl w:val="24D695D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3BE216E7"/>
    <w:multiLevelType w:val="multilevel"/>
    <w:tmpl w:val="88C20A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5">
    <w:nsid w:val="3D96526D"/>
    <w:multiLevelType w:val="singleLevel"/>
    <w:tmpl w:val="E460F6E4"/>
    <w:lvl w:ilvl="0">
      <w:start w:val="13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6">
    <w:nsid w:val="3FD9370F"/>
    <w:multiLevelType w:val="singleLevel"/>
    <w:tmpl w:val="E3A4CE26"/>
    <w:lvl w:ilvl="0">
      <w:start w:val="6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7">
    <w:nsid w:val="496910DC"/>
    <w:multiLevelType w:val="hybridMultilevel"/>
    <w:tmpl w:val="E35496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2EC7F31"/>
    <w:multiLevelType w:val="hybridMultilevel"/>
    <w:tmpl w:val="BD087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573ED9"/>
    <w:multiLevelType w:val="multilevel"/>
    <w:tmpl w:val="B4FCC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93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  <w:color w:val="auto"/>
      </w:rPr>
    </w:lvl>
  </w:abstractNum>
  <w:abstractNum w:abstractNumId="30">
    <w:nsid w:val="5AD976B3"/>
    <w:multiLevelType w:val="multilevel"/>
    <w:tmpl w:val="EA521264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29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eastAsia="Times New Roman" w:hint="default"/>
      </w:rPr>
    </w:lvl>
  </w:abstractNum>
  <w:abstractNum w:abstractNumId="31">
    <w:nsid w:val="5AEE2E5F"/>
    <w:multiLevelType w:val="multilevel"/>
    <w:tmpl w:val="453C814C"/>
    <w:lvl w:ilvl="0">
      <w:start w:val="2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61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eastAsia="Times New Roman" w:hint="default"/>
      </w:rPr>
    </w:lvl>
  </w:abstractNum>
  <w:abstractNum w:abstractNumId="32">
    <w:nsid w:val="5B32624E"/>
    <w:multiLevelType w:val="multilevel"/>
    <w:tmpl w:val="1D0CCD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6393437F"/>
    <w:multiLevelType w:val="multilevel"/>
    <w:tmpl w:val="4A005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CF4B9E"/>
    <w:multiLevelType w:val="multilevel"/>
    <w:tmpl w:val="4B042FE6"/>
    <w:lvl w:ilvl="0">
      <w:start w:val="4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="Times New Roman" w:hint="default"/>
      </w:rPr>
    </w:lvl>
  </w:abstractNum>
  <w:abstractNum w:abstractNumId="35">
    <w:nsid w:val="6D6A4855"/>
    <w:multiLevelType w:val="multilevel"/>
    <w:tmpl w:val="5AACD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6">
    <w:nsid w:val="70E37790"/>
    <w:multiLevelType w:val="multilevel"/>
    <w:tmpl w:val="532C41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>
    <w:nsid w:val="73C80EC3"/>
    <w:multiLevelType w:val="multilevel"/>
    <w:tmpl w:val="F36C18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50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color w:val="auto"/>
      </w:rPr>
    </w:lvl>
  </w:abstractNum>
  <w:abstractNum w:abstractNumId="38">
    <w:nsid w:val="73D7447A"/>
    <w:multiLevelType w:val="hybridMultilevel"/>
    <w:tmpl w:val="8AAA0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F25AFE"/>
    <w:multiLevelType w:val="singleLevel"/>
    <w:tmpl w:val="F57EAADA"/>
    <w:lvl w:ilvl="0">
      <w:start w:val="8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0">
    <w:nsid w:val="75B44738"/>
    <w:multiLevelType w:val="hybridMultilevel"/>
    <w:tmpl w:val="C204B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331BE6"/>
    <w:multiLevelType w:val="hybridMultilevel"/>
    <w:tmpl w:val="E43A1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B33B56"/>
    <w:multiLevelType w:val="multilevel"/>
    <w:tmpl w:val="4468D7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2"/>
  </w:num>
  <w:num w:numId="4">
    <w:abstractNumId w:val="19"/>
  </w:num>
  <w:num w:numId="5">
    <w:abstractNumId w:val="22"/>
  </w:num>
  <w:num w:numId="6">
    <w:abstractNumId w:val="38"/>
  </w:num>
  <w:num w:numId="7">
    <w:abstractNumId w:val="40"/>
  </w:num>
  <w:num w:numId="8">
    <w:abstractNumId w:val="1"/>
  </w:num>
  <w:num w:numId="9">
    <w:abstractNumId w:val="4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4"/>
    <w:lvlOverride w:ilvl="0">
      <w:lvl w:ilvl="0">
        <w:start w:val="9"/>
        <w:numFmt w:val="decimal"/>
        <w:lvlText w:val="4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10"/>
  </w:num>
  <w:num w:numId="23">
    <w:abstractNumId w:val="17"/>
  </w:num>
  <w:num w:numId="24">
    <w:abstractNumId w:val="39"/>
  </w:num>
  <w:num w:numId="25">
    <w:abstractNumId w:val="8"/>
  </w:num>
  <w:num w:numId="26">
    <w:abstractNumId w:val="31"/>
  </w:num>
  <w:num w:numId="27">
    <w:abstractNumId w:val="33"/>
  </w:num>
  <w:num w:numId="28">
    <w:abstractNumId w:val="35"/>
  </w:num>
  <w:num w:numId="29">
    <w:abstractNumId w:val="25"/>
  </w:num>
  <w:num w:numId="30">
    <w:abstractNumId w:val="32"/>
  </w:num>
  <w:num w:numId="31">
    <w:abstractNumId w:val="42"/>
  </w:num>
  <w:num w:numId="32">
    <w:abstractNumId w:val="11"/>
  </w:num>
  <w:num w:numId="33">
    <w:abstractNumId w:val="34"/>
  </w:num>
  <w:num w:numId="34">
    <w:abstractNumId w:val="36"/>
  </w:num>
  <w:num w:numId="35">
    <w:abstractNumId w:val="6"/>
  </w:num>
  <w:num w:numId="36">
    <w:abstractNumId w:val="4"/>
  </w:num>
  <w:num w:numId="37">
    <w:abstractNumId w:val="2"/>
  </w:num>
  <w:num w:numId="38">
    <w:abstractNumId w:val="7"/>
  </w:num>
  <w:num w:numId="39">
    <w:abstractNumId w:val="3"/>
  </w:num>
  <w:num w:numId="40">
    <w:abstractNumId w:val="30"/>
  </w:num>
  <w:num w:numId="41">
    <w:abstractNumId w:val="9"/>
  </w:num>
  <w:num w:numId="42">
    <w:abstractNumId w:val="21"/>
  </w:num>
  <w:num w:numId="43">
    <w:abstractNumId w:val="15"/>
  </w:num>
  <w:num w:numId="44">
    <w:abstractNumId w:val="29"/>
  </w:num>
  <w:num w:numId="45">
    <w:abstractNumId w:val="20"/>
  </w:num>
  <w:num w:numId="46">
    <w:abstractNumId w:val="18"/>
  </w:num>
  <w:num w:numId="47">
    <w:abstractNumId w:val="37"/>
  </w:num>
  <w:num w:numId="48">
    <w:abstractNumId w:val="24"/>
  </w:num>
  <w:num w:numId="49">
    <w:abstractNumId w:val="1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C3B71"/>
    <w:rsid w:val="000038A5"/>
    <w:rsid w:val="000047F5"/>
    <w:rsid w:val="00030487"/>
    <w:rsid w:val="0003795E"/>
    <w:rsid w:val="00043668"/>
    <w:rsid w:val="00061FCC"/>
    <w:rsid w:val="00062984"/>
    <w:rsid w:val="0006740E"/>
    <w:rsid w:val="000720FA"/>
    <w:rsid w:val="000A025B"/>
    <w:rsid w:val="000B42CA"/>
    <w:rsid w:val="000D49E9"/>
    <w:rsid w:val="000E7451"/>
    <w:rsid w:val="001007A5"/>
    <w:rsid w:val="00107D5E"/>
    <w:rsid w:val="00114983"/>
    <w:rsid w:val="00121DF4"/>
    <w:rsid w:val="00133277"/>
    <w:rsid w:val="00166DFA"/>
    <w:rsid w:val="00176994"/>
    <w:rsid w:val="00191FFE"/>
    <w:rsid w:val="001927FC"/>
    <w:rsid w:val="001B0365"/>
    <w:rsid w:val="001C2B18"/>
    <w:rsid w:val="001C6140"/>
    <w:rsid w:val="001D50B0"/>
    <w:rsid w:val="001E6401"/>
    <w:rsid w:val="002166EC"/>
    <w:rsid w:val="00221C7D"/>
    <w:rsid w:val="00264F0E"/>
    <w:rsid w:val="0027767E"/>
    <w:rsid w:val="002A2542"/>
    <w:rsid w:val="002A6D74"/>
    <w:rsid w:val="002B08B3"/>
    <w:rsid w:val="002B196A"/>
    <w:rsid w:val="002C147C"/>
    <w:rsid w:val="002D1764"/>
    <w:rsid w:val="002E11CF"/>
    <w:rsid w:val="002F1A03"/>
    <w:rsid w:val="002F4CDB"/>
    <w:rsid w:val="003048F8"/>
    <w:rsid w:val="00320B33"/>
    <w:rsid w:val="00324EAE"/>
    <w:rsid w:val="0033343A"/>
    <w:rsid w:val="00370DE3"/>
    <w:rsid w:val="003731D7"/>
    <w:rsid w:val="00383D67"/>
    <w:rsid w:val="003A5837"/>
    <w:rsid w:val="003A7BEE"/>
    <w:rsid w:val="004046D5"/>
    <w:rsid w:val="0042201D"/>
    <w:rsid w:val="00423BA0"/>
    <w:rsid w:val="00425354"/>
    <w:rsid w:val="00431A29"/>
    <w:rsid w:val="00442167"/>
    <w:rsid w:val="00452DA1"/>
    <w:rsid w:val="004815C0"/>
    <w:rsid w:val="00482FB5"/>
    <w:rsid w:val="004A67BC"/>
    <w:rsid w:val="004D6346"/>
    <w:rsid w:val="004E7517"/>
    <w:rsid w:val="00540BF3"/>
    <w:rsid w:val="00545CDE"/>
    <w:rsid w:val="005516B2"/>
    <w:rsid w:val="0056048F"/>
    <w:rsid w:val="005764AC"/>
    <w:rsid w:val="00581505"/>
    <w:rsid w:val="005C79EF"/>
    <w:rsid w:val="005D0C50"/>
    <w:rsid w:val="005E37CB"/>
    <w:rsid w:val="005F2160"/>
    <w:rsid w:val="005F6D1E"/>
    <w:rsid w:val="00621C16"/>
    <w:rsid w:val="00625A7A"/>
    <w:rsid w:val="006355F9"/>
    <w:rsid w:val="00664E61"/>
    <w:rsid w:val="00670767"/>
    <w:rsid w:val="006833AA"/>
    <w:rsid w:val="00693FFB"/>
    <w:rsid w:val="006C244B"/>
    <w:rsid w:val="006D3FE3"/>
    <w:rsid w:val="006E70F3"/>
    <w:rsid w:val="00700C6C"/>
    <w:rsid w:val="00700DE6"/>
    <w:rsid w:val="00707D80"/>
    <w:rsid w:val="00711565"/>
    <w:rsid w:val="00735FA7"/>
    <w:rsid w:val="0074203C"/>
    <w:rsid w:val="007441A6"/>
    <w:rsid w:val="007503F9"/>
    <w:rsid w:val="00760BC6"/>
    <w:rsid w:val="007731A4"/>
    <w:rsid w:val="00773D8F"/>
    <w:rsid w:val="007A6D83"/>
    <w:rsid w:val="007D3A72"/>
    <w:rsid w:val="007E347C"/>
    <w:rsid w:val="00815815"/>
    <w:rsid w:val="008231D8"/>
    <w:rsid w:val="008356FD"/>
    <w:rsid w:val="008359D9"/>
    <w:rsid w:val="008370DB"/>
    <w:rsid w:val="00854CF4"/>
    <w:rsid w:val="008847B3"/>
    <w:rsid w:val="00890AFE"/>
    <w:rsid w:val="008C077E"/>
    <w:rsid w:val="008C3AB3"/>
    <w:rsid w:val="008C6395"/>
    <w:rsid w:val="008E763B"/>
    <w:rsid w:val="008F3AD9"/>
    <w:rsid w:val="009067A6"/>
    <w:rsid w:val="0090718F"/>
    <w:rsid w:val="0091003E"/>
    <w:rsid w:val="00914D85"/>
    <w:rsid w:val="00923BD6"/>
    <w:rsid w:val="00927028"/>
    <w:rsid w:val="00951952"/>
    <w:rsid w:val="009645D8"/>
    <w:rsid w:val="009A099B"/>
    <w:rsid w:val="009A2939"/>
    <w:rsid w:val="009B10C6"/>
    <w:rsid w:val="009D0C96"/>
    <w:rsid w:val="009D4398"/>
    <w:rsid w:val="009F0432"/>
    <w:rsid w:val="009F1781"/>
    <w:rsid w:val="009F49C7"/>
    <w:rsid w:val="00A039C8"/>
    <w:rsid w:val="00A30EEE"/>
    <w:rsid w:val="00A34B7E"/>
    <w:rsid w:val="00A35699"/>
    <w:rsid w:val="00A418CC"/>
    <w:rsid w:val="00A577BC"/>
    <w:rsid w:val="00A71090"/>
    <w:rsid w:val="00A75CDE"/>
    <w:rsid w:val="00A77893"/>
    <w:rsid w:val="00A96793"/>
    <w:rsid w:val="00AD05C3"/>
    <w:rsid w:val="00AE29BE"/>
    <w:rsid w:val="00AF646C"/>
    <w:rsid w:val="00B04B1E"/>
    <w:rsid w:val="00B26632"/>
    <w:rsid w:val="00B53B52"/>
    <w:rsid w:val="00B819E2"/>
    <w:rsid w:val="00B87BF3"/>
    <w:rsid w:val="00BA6DFB"/>
    <w:rsid w:val="00BE6BD3"/>
    <w:rsid w:val="00C2306F"/>
    <w:rsid w:val="00C25F10"/>
    <w:rsid w:val="00C41068"/>
    <w:rsid w:val="00C424C9"/>
    <w:rsid w:val="00C62397"/>
    <w:rsid w:val="00C678D9"/>
    <w:rsid w:val="00C71E23"/>
    <w:rsid w:val="00C94F4D"/>
    <w:rsid w:val="00C9710D"/>
    <w:rsid w:val="00CC0E50"/>
    <w:rsid w:val="00CC26A3"/>
    <w:rsid w:val="00CC3B71"/>
    <w:rsid w:val="00CC5B00"/>
    <w:rsid w:val="00CC6F51"/>
    <w:rsid w:val="00CE62F0"/>
    <w:rsid w:val="00CF11AB"/>
    <w:rsid w:val="00D01912"/>
    <w:rsid w:val="00D0647A"/>
    <w:rsid w:val="00D1760F"/>
    <w:rsid w:val="00D35EF3"/>
    <w:rsid w:val="00D450F1"/>
    <w:rsid w:val="00D47737"/>
    <w:rsid w:val="00D47746"/>
    <w:rsid w:val="00D714E9"/>
    <w:rsid w:val="00D75A8C"/>
    <w:rsid w:val="00D8562F"/>
    <w:rsid w:val="00D963ED"/>
    <w:rsid w:val="00D97B49"/>
    <w:rsid w:val="00DA4BD4"/>
    <w:rsid w:val="00DB0083"/>
    <w:rsid w:val="00DB463F"/>
    <w:rsid w:val="00E1113C"/>
    <w:rsid w:val="00E24CF1"/>
    <w:rsid w:val="00E25652"/>
    <w:rsid w:val="00E42604"/>
    <w:rsid w:val="00E43CF1"/>
    <w:rsid w:val="00E50E8D"/>
    <w:rsid w:val="00E67508"/>
    <w:rsid w:val="00EA5809"/>
    <w:rsid w:val="00EA5DF0"/>
    <w:rsid w:val="00EC3A39"/>
    <w:rsid w:val="00EF2454"/>
    <w:rsid w:val="00EF41EF"/>
    <w:rsid w:val="00F255D6"/>
    <w:rsid w:val="00F30574"/>
    <w:rsid w:val="00F30718"/>
    <w:rsid w:val="00F348D7"/>
    <w:rsid w:val="00F44B98"/>
    <w:rsid w:val="00F657EB"/>
    <w:rsid w:val="00F86285"/>
    <w:rsid w:val="00FA00D4"/>
    <w:rsid w:val="00FB0CD6"/>
    <w:rsid w:val="00FC0364"/>
    <w:rsid w:val="00FC7CE6"/>
    <w:rsid w:val="00FD2DE3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59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9D9"/>
  </w:style>
  <w:style w:type="paragraph" w:styleId="a6">
    <w:name w:val="footer"/>
    <w:basedOn w:val="a"/>
    <w:link w:val="a7"/>
    <w:uiPriority w:val="99"/>
    <w:unhideWhenUsed/>
    <w:rsid w:val="008359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9D9"/>
  </w:style>
  <w:style w:type="paragraph" w:styleId="a8">
    <w:name w:val="Balloon Text"/>
    <w:basedOn w:val="a"/>
    <w:link w:val="a9"/>
    <w:uiPriority w:val="99"/>
    <w:semiHidden/>
    <w:unhideWhenUsed/>
    <w:rsid w:val="00835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45D8"/>
    <w:pPr>
      <w:ind w:left="720"/>
      <w:contextualSpacing/>
    </w:pPr>
  </w:style>
  <w:style w:type="character" w:customStyle="1" w:styleId="rvts0">
    <w:name w:val="rvts0"/>
    <w:basedOn w:val="a0"/>
    <w:rsid w:val="005F2160"/>
  </w:style>
  <w:style w:type="paragraph" w:customStyle="1" w:styleId="rvps2">
    <w:name w:val="rvps2"/>
    <w:basedOn w:val="a"/>
    <w:rsid w:val="005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E91F-780B-43B2-A251-FB7F03C2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19</Pages>
  <Words>30065</Words>
  <Characters>17138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67</cp:revision>
  <cp:lastPrinted>2017-06-13T13:17:00Z</cp:lastPrinted>
  <dcterms:created xsi:type="dcterms:W3CDTF">2011-04-07T09:51:00Z</dcterms:created>
  <dcterms:modified xsi:type="dcterms:W3CDTF">2021-04-15T05:25:00Z</dcterms:modified>
</cp:coreProperties>
</file>